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22" w:rsidRDefault="008173B0">
      <w:pPr>
        <w:jc w:val="center"/>
      </w:pPr>
      <w:r w:rsidRPr="008173B0">
        <w:rPr>
          <w:rFonts w:ascii="FMBindumathi" w:hAnsi="FMBindumathi"/>
          <w:b w:val="0"/>
          <w:noProof/>
          <w:sz w:val="24"/>
          <w:szCs w:val="24"/>
          <w:lang w:eastAsia="en-US" w:bidi="si-LK"/>
        </w:rPr>
        <w:pict>
          <v:group id="Group 40" o:spid="_x0000_s1026" style="position:absolute;left:0;text-align:left;margin-left:-45pt;margin-top:-2.25pt;width:571.35pt;height:160.8pt;z-index:251671552" coordorigin="-703,-136" coordsize="11232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-703;top:-136;width:3768;height:30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<v:textbox>
                <w:txbxContent>
                  <w:p w:rsidR="00607868" w:rsidRDefault="00607868">
                    <w:pPr>
                      <w:tabs>
                        <w:tab w:val="left" w:pos="990"/>
                        <w:tab w:val="left" w:pos="1260"/>
                      </w:tabs>
                      <w:rPr>
                        <w:rFonts w:ascii="Mi_Nelum98" w:hAnsi="Mi_Nelum98"/>
                        <w:b w:val="0"/>
                        <w:sz w:val="16"/>
                      </w:rPr>
                    </w:pPr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>¥</w:t>
                    </w:r>
                    <w:proofErr w:type="spellStart"/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>rl</w:t>
                    </w:r>
                    <w:proofErr w:type="gramStart"/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>:k</w:t>
                    </w:r>
                    <w:proofErr w:type="spellEnd"/>
                    <w:proofErr w:type="gramEnd"/>
                    <w:r>
                      <w:rPr>
                        <w:rFonts w:ascii="DL-Paras." w:hAnsi="DL-Paras."/>
                        <w:b w:val="0"/>
                        <w:sz w:val="16"/>
                      </w:rPr>
                      <w:t xml:space="preserve">     </w:t>
                    </w:r>
                    <w:r>
                      <w:rPr>
                        <w:rFonts w:ascii="DL-Paras." w:hAnsi="DL-Paras."/>
                        <w:b w:val="0"/>
                        <w:sz w:val="16"/>
                      </w:rPr>
                      <w:tab/>
                    </w:r>
                    <w:r>
                      <w:rPr>
                        <w:rFonts w:ascii="DL-Paras." w:hAnsi="DL-Paras."/>
                        <w:b w:val="0"/>
                        <w:sz w:val="16"/>
                      </w:rPr>
                      <w:tab/>
                    </w:r>
                    <w:r w:rsidR="00547A5F">
                      <w:rPr>
                        <w:rFonts w:ascii="DL-Paras." w:hAnsi="DL-Paras."/>
                        <w:b w:val="0"/>
                        <w:sz w:val="16"/>
                      </w:rPr>
                      <w:t xml:space="preserve"> </w:t>
                    </w:r>
                    <w:r>
                      <w:rPr>
                        <w:rFonts w:ascii="DL-Paras." w:hAnsi="DL-Paras."/>
                        <w:b w:val="0"/>
                        <w:sz w:val="16"/>
                      </w:rPr>
                      <w:t xml:space="preserve"> </w:t>
                    </w:r>
                    <w:r>
                      <w:rPr>
                        <w:b w:val="0"/>
                        <w:sz w:val="16"/>
                      </w:rPr>
                      <w:t xml:space="preserve"> 011</w:t>
                    </w:r>
                    <w:r w:rsidR="002523BD">
                      <w:rPr>
                        <w:b w:val="0"/>
                        <w:sz w:val="16"/>
                      </w:rPr>
                      <w:t xml:space="preserve"> </w:t>
                    </w:r>
                    <w:r>
                      <w:rPr>
                        <w:b w:val="0"/>
                        <w:sz w:val="16"/>
                      </w:rPr>
                      <w:t>2669192 , 011</w:t>
                    </w:r>
                    <w:r w:rsidR="002523BD">
                      <w:rPr>
                        <w:b w:val="0"/>
                        <w:sz w:val="16"/>
                      </w:rPr>
                      <w:t xml:space="preserve"> </w:t>
                    </w:r>
                    <w:r>
                      <w:rPr>
                        <w:b w:val="0"/>
                        <w:sz w:val="16"/>
                      </w:rPr>
                      <w:t>2675011</w:t>
                    </w:r>
                  </w:p>
                  <w:p w:rsidR="00607868" w:rsidRDefault="00547A5F" w:rsidP="009C3AB5">
                    <w:pPr>
                      <w:tabs>
                        <w:tab w:val="left" w:pos="720"/>
                        <w:tab w:val="left" w:pos="990"/>
                        <w:tab w:val="left" w:pos="1260"/>
                      </w:tabs>
                      <w:rPr>
                        <w:b w:val="0"/>
                        <w:sz w:val="16"/>
                      </w:rPr>
                    </w:pPr>
                    <w:r>
                      <w:rPr>
                        <w:rFonts w:ascii="Latha" w:hAnsi="Latha" w:cs="Latha"/>
                        <w:b w:val="0"/>
                        <w:noProof/>
                        <w:sz w:val="16"/>
                        <w:lang w:eastAsia="en-US" w:bidi="si-LK"/>
                      </w:rPr>
                      <w:drawing>
                        <wp:inline distT="0" distB="0" distL="0" distR="0">
                          <wp:extent cx="428625" cy="95250"/>
                          <wp:effectExtent l="0" t="0" r="952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95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07868">
                      <w:rPr>
                        <w:rFonts w:ascii="Kalaham" w:hAnsi="Kalaham"/>
                        <w:b w:val="0"/>
                        <w:sz w:val="16"/>
                      </w:rPr>
                      <w:tab/>
                    </w:r>
                    <w:r w:rsidR="00607868">
                      <w:rPr>
                        <w:rFonts w:ascii="Kalaham" w:hAnsi="Kalaham"/>
                        <w:b w:val="0"/>
                        <w:sz w:val="16"/>
                      </w:rPr>
                      <w:tab/>
                    </w:r>
                    <w:r w:rsidR="00607868">
                      <w:rPr>
                        <w:rFonts w:ascii="Kalaham" w:hAnsi="Kalaham"/>
                        <w:b w:val="0"/>
                        <w:sz w:val="16"/>
                      </w:rPr>
                      <w:tab/>
                    </w:r>
                    <w:r>
                      <w:rPr>
                        <w:rFonts w:ascii="Kalaham" w:hAnsi="Kalaham"/>
                        <w:b w:val="0"/>
                        <w:sz w:val="16"/>
                      </w:rPr>
                      <w:t xml:space="preserve">   </w:t>
                    </w:r>
                    <w:r w:rsidR="00607868">
                      <w:rPr>
                        <w:b w:val="0"/>
                        <w:sz w:val="16"/>
                      </w:rPr>
                      <w:t>011</w:t>
                    </w:r>
                    <w:r w:rsidR="002523BD">
                      <w:rPr>
                        <w:b w:val="0"/>
                        <w:sz w:val="16"/>
                      </w:rPr>
                      <w:t xml:space="preserve"> </w:t>
                    </w:r>
                    <w:proofErr w:type="gramStart"/>
                    <w:r w:rsidR="00607868">
                      <w:rPr>
                        <w:b w:val="0"/>
                        <w:sz w:val="16"/>
                      </w:rPr>
                      <w:t>2698507 ,</w:t>
                    </w:r>
                    <w:proofErr w:type="gramEnd"/>
                    <w:r w:rsidR="00607868">
                      <w:rPr>
                        <w:b w:val="0"/>
                        <w:sz w:val="16"/>
                      </w:rPr>
                      <w:t xml:space="preserve"> 011</w:t>
                    </w:r>
                    <w:r w:rsidR="002523BD">
                      <w:rPr>
                        <w:b w:val="0"/>
                        <w:sz w:val="16"/>
                      </w:rPr>
                      <w:t xml:space="preserve"> </w:t>
                    </w:r>
                    <w:r w:rsidR="00607868">
                      <w:rPr>
                        <w:b w:val="0"/>
                        <w:sz w:val="16"/>
                      </w:rPr>
                      <w:t>2694033</w:t>
                    </w:r>
                  </w:p>
                  <w:p w:rsidR="00607868" w:rsidRDefault="00607868">
                    <w:pPr>
                      <w:tabs>
                        <w:tab w:val="left" w:pos="990"/>
                        <w:tab w:val="left" w:pos="1260"/>
                      </w:tabs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Telephone</w:t>
                    </w:r>
                    <w:r>
                      <w:rPr>
                        <w:b w:val="0"/>
                        <w:sz w:val="16"/>
                      </w:rPr>
                      <w:tab/>
                    </w:r>
                    <w:r>
                      <w:rPr>
                        <w:b w:val="0"/>
                        <w:sz w:val="16"/>
                      </w:rPr>
                      <w:tab/>
                    </w:r>
                    <w:r w:rsidR="00547A5F">
                      <w:rPr>
                        <w:b w:val="0"/>
                        <w:sz w:val="16"/>
                      </w:rPr>
                      <w:t xml:space="preserve">   </w:t>
                    </w:r>
                    <w:r>
                      <w:rPr>
                        <w:b w:val="0"/>
                        <w:sz w:val="16"/>
                      </w:rPr>
                      <w:t>011</w:t>
                    </w:r>
                    <w:r w:rsidR="002523BD">
                      <w:rPr>
                        <w:b w:val="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b w:val="0"/>
                        <w:sz w:val="16"/>
                      </w:rPr>
                      <w:t>2675449 ,</w:t>
                    </w:r>
                    <w:proofErr w:type="gramEnd"/>
                    <w:r>
                      <w:rPr>
                        <w:b w:val="0"/>
                        <w:sz w:val="16"/>
                      </w:rPr>
                      <w:t xml:space="preserve"> 011</w:t>
                    </w:r>
                    <w:r w:rsidR="002523BD">
                      <w:rPr>
                        <w:b w:val="0"/>
                        <w:sz w:val="16"/>
                      </w:rPr>
                      <w:t xml:space="preserve"> </w:t>
                    </w:r>
                    <w:r>
                      <w:rPr>
                        <w:b w:val="0"/>
                        <w:sz w:val="16"/>
                      </w:rPr>
                      <w:t>2675280</w:t>
                    </w:r>
                  </w:p>
                  <w:p w:rsidR="00607868" w:rsidRDefault="00607868">
                    <w:pPr>
                      <w:tabs>
                        <w:tab w:val="left" w:pos="990"/>
                        <w:tab w:val="left" w:pos="1260"/>
                      </w:tabs>
                      <w:rPr>
                        <w:rFonts w:ascii="Mi_Nelum98" w:hAnsi="Mi_Nelum98"/>
                        <w:b w:val="0"/>
                        <w:sz w:val="16"/>
                      </w:rPr>
                    </w:pPr>
                    <w:r>
                      <w:rPr>
                        <w:rFonts w:ascii="Mi_Nelum98" w:hAnsi="Mi_Nelum98"/>
                        <w:b w:val="0"/>
                        <w:sz w:val="16"/>
                      </w:rPr>
                      <w:t xml:space="preserve">              </w:t>
                    </w:r>
                  </w:p>
                  <w:p w:rsidR="00607868" w:rsidRDefault="00607868">
                    <w:pPr>
                      <w:tabs>
                        <w:tab w:val="left" w:pos="990"/>
                        <w:tab w:val="left" w:pos="1260"/>
                      </w:tabs>
                      <w:rPr>
                        <w:b w:val="0"/>
                        <w:sz w:val="16"/>
                      </w:rPr>
                    </w:pPr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>*</w:t>
                    </w:r>
                    <w:proofErr w:type="spellStart"/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>elaia</w:t>
                    </w:r>
                    <w:proofErr w:type="spellEnd"/>
                    <w:r>
                      <w:rPr>
                        <w:rFonts w:ascii="DL-Paras." w:hAnsi="DL-Paras."/>
                        <w:b w:val="0"/>
                        <w:sz w:val="16"/>
                      </w:rPr>
                      <w:tab/>
                    </w:r>
                    <w:r>
                      <w:rPr>
                        <w:rFonts w:ascii="DL-Paras." w:hAnsi="DL-Paras."/>
                        <w:b w:val="0"/>
                        <w:sz w:val="16"/>
                      </w:rPr>
                      <w:tab/>
                    </w:r>
                    <w:r>
                      <w:rPr>
                        <w:rFonts w:ascii="DL-Paras." w:hAnsi="DL-Paras."/>
                        <w:b w:val="0"/>
                        <w:sz w:val="16"/>
                      </w:rPr>
                      <w:tab/>
                    </w:r>
                    <w:r>
                      <w:rPr>
                        <w:b w:val="0"/>
                        <w:sz w:val="16"/>
                      </w:rPr>
                      <w:t>011</w:t>
                    </w:r>
                    <w:r w:rsidR="00D867AD">
                      <w:rPr>
                        <w:b w:val="0"/>
                        <w:sz w:val="16"/>
                      </w:rPr>
                      <w:t xml:space="preserve"> </w:t>
                    </w:r>
                    <w:r>
                      <w:rPr>
                        <w:b w:val="0"/>
                        <w:sz w:val="16"/>
                      </w:rPr>
                      <w:t>2</w:t>
                    </w:r>
                    <w:r w:rsidR="005414D0">
                      <w:rPr>
                        <w:b w:val="0"/>
                        <w:sz w:val="16"/>
                      </w:rPr>
                      <w:t>693866</w:t>
                    </w:r>
                  </w:p>
                  <w:p w:rsidR="00607868" w:rsidRDefault="00547A5F" w:rsidP="00B362CE">
                    <w:pPr>
                      <w:tabs>
                        <w:tab w:val="left" w:pos="990"/>
                        <w:tab w:val="left" w:pos="1260"/>
                      </w:tabs>
                      <w:rPr>
                        <w:b w:val="0"/>
                        <w:sz w:val="16"/>
                      </w:rPr>
                    </w:pPr>
                    <w:r>
                      <w:rPr>
                        <w:rFonts w:ascii="Latha" w:hAnsi="Latha" w:cs="Latha"/>
                        <w:b w:val="0"/>
                        <w:noProof/>
                        <w:sz w:val="16"/>
                        <w:lang w:eastAsia="en-US" w:bidi="si-LK"/>
                      </w:rPr>
                      <w:drawing>
                        <wp:inline distT="0" distB="0" distL="0" distR="0">
                          <wp:extent cx="476250" cy="85725"/>
                          <wp:effectExtent l="0" t="0" r="0" b="952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07868">
                      <w:rPr>
                        <w:rFonts w:ascii="Kalaham" w:hAnsi="Kalaham"/>
                        <w:b w:val="0"/>
                        <w:sz w:val="16"/>
                      </w:rPr>
                      <w:tab/>
                    </w:r>
                    <w:r w:rsidR="00607868">
                      <w:rPr>
                        <w:rFonts w:ascii="Kalaham" w:hAnsi="Kalaham"/>
                        <w:b w:val="0"/>
                        <w:sz w:val="16"/>
                      </w:rPr>
                      <w:tab/>
                    </w:r>
                    <w:r w:rsidR="00607868">
                      <w:rPr>
                        <w:rFonts w:ascii="Kalaham" w:hAnsi="Kalaham"/>
                        <w:b w:val="0"/>
                        <w:sz w:val="16"/>
                      </w:rPr>
                      <w:tab/>
                    </w:r>
                    <w:r w:rsidR="00607868">
                      <w:rPr>
                        <w:b w:val="0"/>
                        <w:sz w:val="16"/>
                      </w:rPr>
                      <w:t>011</w:t>
                    </w:r>
                    <w:r w:rsidR="00D867AD">
                      <w:rPr>
                        <w:b w:val="0"/>
                        <w:sz w:val="16"/>
                      </w:rPr>
                      <w:t xml:space="preserve"> </w:t>
                    </w:r>
                    <w:r w:rsidR="00607868">
                      <w:rPr>
                        <w:b w:val="0"/>
                        <w:sz w:val="16"/>
                      </w:rPr>
                      <w:t>2693869</w:t>
                    </w:r>
                  </w:p>
                  <w:p w:rsidR="00607868" w:rsidRDefault="00607868" w:rsidP="00B362CE">
                    <w:pPr>
                      <w:tabs>
                        <w:tab w:val="left" w:pos="990"/>
                        <w:tab w:val="left" w:pos="1260"/>
                      </w:tabs>
                      <w:rPr>
                        <w:rFonts w:ascii="Mi_Nelum98" w:hAnsi="Mi_Nelum98"/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 xml:space="preserve">Fax </w:t>
                    </w:r>
                    <w:r>
                      <w:rPr>
                        <w:b w:val="0"/>
                        <w:sz w:val="16"/>
                      </w:rPr>
                      <w:tab/>
                    </w:r>
                    <w:r>
                      <w:rPr>
                        <w:b w:val="0"/>
                        <w:sz w:val="16"/>
                      </w:rPr>
                      <w:tab/>
                    </w:r>
                    <w:r>
                      <w:rPr>
                        <w:b w:val="0"/>
                        <w:sz w:val="16"/>
                      </w:rPr>
                      <w:tab/>
                      <w:t>011</w:t>
                    </w:r>
                    <w:r w:rsidR="00D867AD">
                      <w:rPr>
                        <w:b w:val="0"/>
                        <w:sz w:val="16"/>
                      </w:rPr>
                      <w:t xml:space="preserve"> </w:t>
                    </w:r>
                    <w:r>
                      <w:rPr>
                        <w:b w:val="0"/>
                        <w:sz w:val="16"/>
                      </w:rPr>
                      <w:t>2692913</w:t>
                    </w:r>
                  </w:p>
                  <w:p w:rsidR="00607868" w:rsidRDefault="00607868">
                    <w:pPr>
                      <w:tabs>
                        <w:tab w:val="left" w:pos="990"/>
                        <w:tab w:val="left" w:pos="1260"/>
                      </w:tabs>
                      <w:rPr>
                        <w:rFonts w:ascii="DL-Paras." w:hAnsi="DL-Paras."/>
                        <w:b w:val="0"/>
                        <w:sz w:val="12"/>
                      </w:rPr>
                    </w:pPr>
                  </w:p>
                  <w:p w:rsidR="00607868" w:rsidRDefault="00607868">
                    <w:pPr>
                      <w:tabs>
                        <w:tab w:val="left" w:pos="990"/>
                        <w:tab w:val="left" w:pos="1260"/>
                      </w:tabs>
                      <w:rPr>
                        <w:rFonts w:ascii="DL-Paras." w:hAnsi="DL-Paras."/>
                        <w:b w:val="0"/>
                        <w:sz w:val="12"/>
                      </w:rPr>
                    </w:pPr>
                  </w:p>
                  <w:p w:rsidR="00607868" w:rsidRDefault="005D6DFF">
                    <w:pPr>
                      <w:tabs>
                        <w:tab w:val="left" w:pos="990"/>
                        <w:tab w:val="left" w:pos="1260"/>
                      </w:tabs>
                      <w:rPr>
                        <w:b w:val="0"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>úo</w:t>
                    </w:r>
                    <w:r w:rsidR="00607868">
                      <w:rPr>
                        <w:rFonts w:ascii="FMBindumathi" w:hAnsi="FMBindumathi"/>
                        <w:b w:val="0"/>
                        <w:sz w:val="16"/>
                      </w:rPr>
                      <w:t>Hq;</w:t>
                    </w:r>
                    <w:proofErr w:type="gramEnd"/>
                    <w:r w:rsidR="00607868">
                      <w:rPr>
                        <w:rFonts w:ascii="FMBindumathi" w:hAnsi="FMBindumathi"/>
                        <w:b w:val="0"/>
                        <w:sz w:val="16"/>
                      </w:rPr>
                      <w:t>a</w:t>
                    </w:r>
                    <w:proofErr w:type="spellEnd"/>
                    <w:r w:rsidR="00607868">
                      <w:rPr>
                        <w:rFonts w:ascii="FMBindumathi" w:hAnsi="FMBindumathi"/>
                        <w:b w:val="0"/>
                        <w:sz w:val="16"/>
                      </w:rPr>
                      <w:t xml:space="preserve"> ;</w:t>
                    </w:r>
                    <w:proofErr w:type="spellStart"/>
                    <w:r w:rsidR="00607868">
                      <w:rPr>
                        <w:rFonts w:ascii="FMBindumathi" w:hAnsi="FMBindumathi"/>
                        <w:b w:val="0"/>
                        <w:sz w:val="16"/>
                      </w:rPr>
                      <w:t>emE</w:t>
                    </w:r>
                    <w:proofErr w:type="spellEnd"/>
                    <w:r w:rsidR="00694779">
                      <w:rPr>
                        <w:rFonts w:ascii="FMBindumathi" w:hAnsi="FMBindumathi"/>
                        <w:b w:val="0"/>
                        <w:sz w:val="16"/>
                      </w:rPr>
                      <w:t>,</w:t>
                    </w:r>
                    <w:r w:rsidR="00607868">
                      <w:rPr>
                        <w:rFonts w:ascii="DL-Paras." w:hAnsi="DL-Paras."/>
                        <w:b w:val="0"/>
                        <w:sz w:val="16"/>
                      </w:rPr>
                      <w:tab/>
                    </w:r>
                    <w:r w:rsidR="00607868">
                      <w:rPr>
                        <w:rFonts w:ascii="DL-Paras." w:hAnsi="DL-Paras."/>
                        <w:b w:val="0"/>
                        <w:sz w:val="16"/>
                      </w:rPr>
                      <w:tab/>
                    </w:r>
                    <w:r w:rsidR="00607868">
                      <w:rPr>
                        <w:b w:val="0"/>
                        <w:sz w:val="16"/>
                      </w:rPr>
                      <w:tab/>
                      <w:t>postmaster@health.gov.lk</w:t>
                    </w:r>
                  </w:p>
                  <w:p w:rsidR="00607868" w:rsidRDefault="00547A5F" w:rsidP="00C87D3B">
                    <w:pPr>
                      <w:tabs>
                        <w:tab w:val="left" w:pos="990"/>
                        <w:tab w:val="left" w:pos="1260"/>
                      </w:tabs>
                      <w:rPr>
                        <w:b w:val="0"/>
                        <w:sz w:val="16"/>
                      </w:rPr>
                    </w:pPr>
                    <w:r>
                      <w:rPr>
                        <w:rFonts w:ascii="Latha" w:hAnsi="Latha" w:cs="Latha"/>
                        <w:b w:val="0"/>
                        <w:noProof/>
                        <w:sz w:val="16"/>
                        <w:lang w:eastAsia="en-US" w:bidi="si-LK"/>
                      </w:rPr>
                      <w:drawing>
                        <wp:inline distT="0" distB="0" distL="0" distR="0">
                          <wp:extent cx="657225" cy="104775"/>
                          <wp:effectExtent l="0" t="0" r="9525" b="9525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10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07868">
                      <w:rPr>
                        <w:rFonts w:ascii="Kalaham" w:hAnsi="Kalaham"/>
                        <w:b w:val="0"/>
                        <w:sz w:val="16"/>
                      </w:rPr>
                      <w:tab/>
                      <w:t xml:space="preserve"> </w:t>
                    </w:r>
                  </w:p>
                  <w:p w:rsidR="00607868" w:rsidRDefault="00607868">
                    <w:pPr>
                      <w:tabs>
                        <w:tab w:val="left" w:pos="990"/>
                        <w:tab w:val="left" w:pos="1260"/>
                      </w:tabs>
                      <w:rPr>
                        <w:b w:val="0"/>
                        <w:sz w:val="16"/>
                      </w:rPr>
                    </w:pPr>
                    <w:proofErr w:type="gramStart"/>
                    <w:r>
                      <w:rPr>
                        <w:b w:val="0"/>
                        <w:sz w:val="16"/>
                      </w:rPr>
                      <w:t>e-mail</w:t>
                    </w:r>
                    <w:proofErr w:type="gramEnd"/>
                    <w:r>
                      <w:rPr>
                        <w:b w:val="0"/>
                        <w:sz w:val="16"/>
                      </w:rPr>
                      <w:tab/>
                    </w:r>
                    <w:r>
                      <w:rPr>
                        <w:b w:val="0"/>
                        <w:sz w:val="16"/>
                      </w:rPr>
                      <w:tab/>
                    </w:r>
                    <w:r>
                      <w:rPr>
                        <w:b w:val="0"/>
                        <w:sz w:val="16"/>
                      </w:rPr>
                      <w:tab/>
                      <w:t xml:space="preserve">  </w:t>
                    </w:r>
                  </w:p>
                  <w:p w:rsidR="00607868" w:rsidRDefault="00607868">
                    <w:pPr>
                      <w:tabs>
                        <w:tab w:val="left" w:pos="990"/>
                        <w:tab w:val="left" w:pos="1260"/>
                      </w:tabs>
                      <w:rPr>
                        <w:rFonts w:ascii="Kalaham" w:hAnsi="Kalaham"/>
                        <w:b w:val="0"/>
                        <w:sz w:val="16"/>
                      </w:rPr>
                    </w:pPr>
                  </w:p>
                  <w:p w:rsidR="00607868" w:rsidRDefault="00694779">
                    <w:pPr>
                      <w:tabs>
                        <w:tab w:val="left" w:pos="990"/>
                        <w:tab w:val="left" w:pos="1260"/>
                      </w:tabs>
                      <w:rPr>
                        <w:b w:val="0"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>fjí</w:t>
                    </w:r>
                    <w:proofErr w:type="spellEnd"/>
                    <w:proofErr w:type="gramEnd"/>
                    <w:r w:rsidR="00607868">
                      <w:rPr>
                        <w:rFonts w:ascii="FMBindumathi" w:hAnsi="FMBindumathi"/>
                        <w:b w:val="0"/>
                        <w:sz w:val="16"/>
                      </w:rPr>
                      <w:t xml:space="preserve"> </w:t>
                    </w:r>
                    <w:proofErr w:type="spellStart"/>
                    <w:r w:rsidR="00607868">
                      <w:rPr>
                        <w:rFonts w:ascii="FMBindumathi" w:hAnsi="FMBindumathi"/>
                        <w:b w:val="0"/>
                        <w:sz w:val="16"/>
                      </w:rPr>
                      <w:t>wvúh</w:t>
                    </w:r>
                    <w:proofErr w:type="spellEnd"/>
                    <w:r w:rsidR="00607868">
                      <w:rPr>
                        <w:rFonts w:ascii="DL-Paras." w:hAnsi="DL-Paras."/>
                        <w:b w:val="0"/>
                        <w:sz w:val="16"/>
                      </w:rPr>
                      <w:tab/>
                    </w:r>
                    <w:r w:rsidR="00607868">
                      <w:rPr>
                        <w:rFonts w:ascii="DL-Paras." w:hAnsi="DL-Paras."/>
                        <w:b w:val="0"/>
                        <w:sz w:val="16"/>
                      </w:rPr>
                      <w:tab/>
                    </w:r>
                    <w:r w:rsidR="00607868">
                      <w:rPr>
                        <w:b w:val="0"/>
                        <w:sz w:val="16"/>
                      </w:rPr>
                      <w:tab/>
                      <w:t>www.health.gov.lk</w:t>
                    </w:r>
                    <w:r w:rsidR="00607868">
                      <w:rPr>
                        <w:rFonts w:ascii="Kalaham" w:hAnsi="Kalaham"/>
                        <w:b w:val="0"/>
                        <w:sz w:val="16"/>
                      </w:rPr>
                      <w:t xml:space="preserve">  </w:t>
                    </w:r>
                  </w:p>
                  <w:p w:rsidR="00607868" w:rsidRDefault="00547A5F">
                    <w:pPr>
                      <w:tabs>
                        <w:tab w:val="left" w:pos="990"/>
                        <w:tab w:val="left" w:pos="1260"/>
                      </w:tabs>
                      <w:rPr>
                        <w:b w:val="0"/>
                        <w:sz w:val="16"/>
                      </w:rPr>
                    </w:pPr>
                    <w:r>
                      <w:rPr>
                        <w:rFonts w:ascii="Latha" w:hAnsi="Latha" w:cs="Latha"/>
                        <w:b w:val="0"/>
                        <w:noProof/>
                        <w:sz w:val="16"/>
                        <w:lang w:eastAsia="en-US" w:bidi="si-LK"/>
                      </w:rPr>
                      <w:drawing>
                        <wp:inline distT="0" distB="0" distL="0" distR="0">
                          <wp:extent cx="514350" cy="142875"/>
                          <wp:effectExtent l="0" t="0" r="0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07868">
                      <w:rPr>
                        <w:rFonts w:ascii="Kalaham" w:hAnsi="Kalaham"/>
                        <w:b w:val="0"/>
                        <w:sz w:val="16"/>
                      </w:rPr>
                      <w:tab/>
                    </w:r>
                    <w:r w:rsidR="00607868">
                      <w:rPr>
                        <w:rFonts w:ascii="Kalaham" w:hAnsi="Kalaham"/>
                        <w:b w:val="0"/>
                        <w:sz w:val="16"/>
                      </w:rPr>
                      <w:tab/>
                      <w:t xml:space="preserve"> </w:t>
                    </w:r>
                  </w:p>
                  <w:p w:rsidR="00607868" w:rsidRPr="001D2156" w:rsidRDefault="00607868">
                    <w:pPr>
                      <w:tabs>
                        <w:tab w:val="left" w:pos="990"/>
                        <w:tab w:val="left" w:pos="1260"/>
                      </w:tabs>
                      <w:rPr>
                        <w:rFonts w:ascii="DL-Paras." w:hAnsi="DL-Paras."/>
                        <w:b w:val="0"/>
                        <w:sz w:val="16"/>
                      </w:rPr>
                    </w:pPr>
                    <w:proofErr w:type="gramStart"/>
                    <w:r>
                      <w:rPr>
                        <w:b w:val="0"/>
                        <w:sz w:val="16"/>
                      </w:rPr>
                      <w:t>website</w:t>
                    </w:r>
                    <w:proofErr w:type="gramEnd"/>
                    <w:r>
                      <w:rPr>
                        <w:b w:val="0"/>
                        <w:sz w:val="16"/>
                      </w:rPr>
                      <w:tab/>
                    </w:r>
                    <w:r>
                      <w:rPr>
                        <w:b w:val="0"/>
                        <w:sz w:val="16"/>
                      </w:rPr>
                      <w:tab/>
                    </w:r>
                    <w:r w:rsidRPr="00B362CE">
                      <w:rPr>
                        <w:b w:val="0"/>
                        <w:sz w:val="16"/>
                      </w:rPr>
                      <w:t xml:space="preserve"> </w:t>
                    </w:r>
                    <w:r>
                      <w:rPr>
                        <w:b w:val="0"/>
                        <w:sz w:val="16"/>
                      </w:rPr>
                      <w:t xml:space="preserve"> </w:t>
                    </w:r>
                  </w:p>
                </w:txbxContent>
              </v:textbox>
            </v:shape>
            <v:shape id="Text Box 17" o:spid="_x0000_s1028" type="#_x0000_t202" style="position:absolute;left:6621;top:1;width:3908;height:2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vjM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fES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M74zEAAAA2wAAAA8AAAAAAAAAAAAAAAAAmAIAAGRycy9k&#10;b3ducmV2LnhtbFBLBQYAAAAABAAEAPUAAACJAwAAAAA=&#10;" stroked="f">
              <v:textbox>
                <w:txbxContent>
                  <w:p w:rsidR="00607868" w:rsidRPr="000644C3" w:rsidRDefault="00607868">
                    <w:pPr>
                      <w:tabs>
                        <w:tab w:val="left" w:pos="1170"/>
                      </w:tabs>
                      <w:rPr>
                        <w:b w:val="0"/>
                        <w:sz w:val="16"/>
                        <w:lang w:bidi="si-LK"/>
                      </w:rPr>
                    </w:pPr>
                    <w:proofErr w:type="spellStart"/>
                    <w:proofErr w:type="gramStart"/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>uf.a</w:t>
                    </w:r>
                    <w:proofErr w:type="spellEnd"/>
                    <w:proofErr w:type="gramEnd"/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>wxlh</w:t>
                    </w:r>
                    <w:proofErr w:type="spellEnd"/>
                    <w:r>
                      <w:rPr>
                        <w:rFonts w:ascii="DL-Paras." w:hAnsi="DL-Paras."/>
                        <w:b w:val="0"/>
                        <w:sz w:val="16"/>
                      </w:rPr>
                      <w:tab/>
                    </w:r>
                    <w:r w:rsidRPr="00EA709D">
                      <w:rPr>
                        <w:rFonts w:ascii="Cambria" w:hAnsi="Cambria"/>
                        <w:b w:val="0"/>
                        <w:sz w:val="16"/>
                      </w:rPr>
                      <w:t xml:space="preserve"> </w:t>
                    </w:r>
                  </w:p>
                  <w:p w:rsidR="00607868" w:rsidRPr="005B0A9D" w:rsidRDefault="00547A5F" w:rsidP="009100FD">
                    <w:pPr>
                      <w:tabs>
                        <w:tab w:val="left" w:pos="1170"/>
                      </w:tabs>
                      <w:rPr>
                        <w:b w:val="0"/>
                        <w:sz w:val="20"/>
                        <w:lang w:val="es-MX" w:bidi="si-LK"/>
                      </w:rPr>
                    </w:pPr>
                    <w:r>
                      <w:rPr>
                        <w:rFonts w:ascii="Latha" w:hAnsi="Latha" w:cs="Latha"/>
                        <w:b w:val="0"/>
                        <w:noProof/>
                        <w:sz w:val="20"/>
                        <w:lang w:eastAsia="en-US" w:bidi="si-LK"/>
                      </w:rPr>
                      <w:drawing>
                        <wp:inline distT="0" distB="0" distL="0" distR="0">
                          <wp:extent cx="390525" cy="104775"/>
                          <wp:effectExtent l="0" t="0" r="9525" b="9525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0525" cy="10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07868" w:rsidRPr="00C65E21">
                      <w:rPr>
                        <w:rFonts w:ascii="Kalaham" w:hAnsi="Kalaham"/>
                        <w:b w:val="0"/>
                        <w:sz w:val="20"/>
                        <w:lang w:val="es-MX"/>
                      </w:rPr>
                      <w:tab/>
                    </w:r>
                    <w:r w:rsidR="00BE7B12">
                      <w:rPr>
                        <w:rFonts w:ascii="FMBindumathi" w:hAnsi="FMBindumathi"/>
                        <w:b w:val="0"/>
                        <w:sz w:val="16"/>
                      </w:rPr>
                      <w:t xml:space="preserve"> </w:t>
                    </w:r>
                  </w:p>
                  <w:p w:rsidR="00607868" w:rsidRPr="001F019C" w:rsidRDefault="00607868">
                    <w:pPr>
                      <w:tabs>
                        <w:tab w:val="left" w:pos="1170"/>
                      </w:tabs>
                      <w:rPr>
                        <w:rFonts w:ascii="Cambria" w:hAnsi="Cambria"/>
                        <w:b w:val="0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b w:val="0"/>
                        <w:sz w:val="16"/>
                      </w:rPr>
                      <w:t>My No.</w:t>
                    </w:r>
                    <w:proofErr w:type="gramEnd"/>
                    <w:r>
                      <w:rPr>
                        <w:b w:val="0"/>
                        <w:sz w:val="16"/>
                      </w:rPr>
                      <w:t xml:space="preserve">           </w:t>
                    </w:r>
                    <w:r>
                      <w:rPr>
                        <w:b w:val="0"/>
                        <w:sz w:val="16"/>
                      </w:rPr>
                      <w:tab/>
                    </w:r>
                  </w:p>
                  <w:p w:rsidR="00607868" w:rsidRDefault="00607868">
                    <w:pPr>
                      <w:tabs>
                        <w:tab w:val="left" w:pos="1170"/>
                      </w:tabs>
                      <w:rPr>
                        <w:b w:val="0"/>
                        <w:sz w:val="16"/>
                      </w:rPr>
                    </w:pPr>
                  </w:p>
                  <w:p w:rsidR="00616AC4" w:rsidRDefault="00616AC4">
                    <w:pPr>
                      <w:tabs>
                        <w:tab w:val="left" w:pos="1170"/>
                      </w:tabs>
                      <w:rPr>
                        <w:b w:val="0"/>
                        <w:sz w:val="16"/>
                      </w:rPr>
                    </w:pPr>
                  </w:p>
                  <w:p w:rsidR="00607868" w:rsidRPr="000344D9" w:rsidRDefault="005D6DFF">
                    <w:pPr>
                      <w:tabs>
                        <w:tab w:val="left" w:pos="1170"/>
                      </w:tabs>
                      <w:rPr>
                        <w:b w:val="0"/>
                        <w:szCs w:val="22"/>
                      </w:rPr>
                    </w:pPr>
                    <w:proofErr w:type="spellStart"/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>Tfí</w:t>
                    </w:r>
                    <w:proofErr w:type="spellEnd"/>
                    <w:r w:rsidR="00607868">
                      <w:rPr>
                        <w:rFonts w:ascii="FMBindumathi" w:hAnsi="FMBindumathi"/>
                        <w:b w:val="0"/>
                        <w:sz w:val="16"/>
                      </w:rPr>
                      <w:t xml:space="preserve"> </w:t>
                    </w:r>
                    <w:proofErr w:type="spellStart"/>
                    <w:r w:rsidR="00607868">
                      <w:rPr>
                        <w:rFonts w:ascii="FMBindumathi" w:hAnsi="FMBindumathi"/>
                        <w:b w:val="0"/>
                        <w:sz w:val="16"/>
                      </w:rPr>
                      <w:t>wxlh</w:t>
                    </w:r>
                    <w:proofErr w:type="spellEnd"/>
                    <w:r w:rsidR="00607868">
                      <w:rPr>
                        <w:rFonts w:ascii="DL-Paras." w:hAnsi="DL-Paras."/>
                        <w:b w:val="0"/>
                        <w:sz w:val="16"/>
                      </w:rPr>
                      <w:t xml:space="preserve"> </w:t>
                    </w:r>
                    <w:r w:rsidR="00607868">
                      <w:rPr>
                        <w:rFonts w:ascii="DL-Paras." w:hAnsi="DL-Paras."/>
                        <w:b w:val="0"/>
                        <w:sz w:val="16"/>
                      </w:rPr>
                      <w:tab/>
                    </w:r>
                    <w:r w:rsidR="00607868">
                      <w:rPr>
                        <w:rFonts w:ascii="FMBindumathi" w:hAnsi="FMBindumathi"/>
                        <w:b w:val="0"/>
                        <w:sz w:val="16"/>
                      </w:rPr>
                      <w:t xml:space="preserve"> </w:t>
                    </w:r>
                  </w:p>
                  <w:p w:rsidR="00607868" w:rsidRPr="004524B4" w:rsidRDefault="00547A5F" w:rsidP="009C3AB5">
                    <w:pPr>
                      <w:tabs>
                        <w:tab w:val="left" w:pos="1170"/>
                      </w:tabs>
                      <w:rPr>
                        <w:rFonts w:ascii="DL-Paras." w:hAnsi="DL-Paras."/>
                        <w:b w:val="0"/>
                        <w:szCs w:val="22"/>
                      </w:rPr>
                    </w:pPr>
                    <w:r>
                      <w:rPr>
                        <w:rFonts w:ascii="Latha" w:hAnsi="Latha" w:cs="Latha"/>
                        <w:b w:val="0"/>
                        <w:noProof/>
                        <w:sz w:val="20"/>
                        <w:lang w:eastAsia="en-US" w:bidi="si-LK"/>
                      </w:rPr>
                      <w:drawing>
                        <wp:inline distT="0" distB="0" distL="0" distR="0">
                          <wp:extent cx="381000" cy="133350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133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07868">
                      <w:rPr>
                        <w:rFonts w:ascii="Kalaham" w:hAnsi="Kalaham"/>
                        <w:b w:val="0"/>
                        <w:sz w:val="20"/>
                      </w:rPr>
                      <w:tab/>
                    </w:r>
                    <w:r w:rsidR="00607868">
                      <w:rPr>
                        <w:rFonts w:ascii="FMBindumathi" w:hAnsi="FMBindumathi"/>
                        <w:b w:val="0"/>
                        <w:sz w:val="16"/>
                      </w:rPr>
                      <w:t xml:space="preserve"> </w:t>
                    </w:r>
                  </w:p>
                  <w:p w:rsidR="00607868" w:rsidRDefault="00607868">
                    <w:pPr>
                      <w:tabs>
                        <w:tab w:val="left" w:pos="1170"/>
                      </w:tabs>
                      <w:rPr>
                        <w:rFonts w:ascii="Mi_Nelum98" w:hAnsi="Mi_Nelum98"/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 xml:space="preserve">Your No.  :       </w:t>
                    </w:r>
                    <w:r>
                      <w:rPr>
                        <w:b w:val="0"/>
                        <w:sz w:val="16"/>
                      </w:rPr>
                      <w:tab/>
                    </w:r>
                  </w:p>
                  <w:p w:rsidR="00607868" w:rsidRDefault="00607868">
                    <w:pPr>
                      <w:tabs>
                        <w:tab w:val="left" w:pos="1170"/>
                      </w:tabs>
                      <w:rPr>
                        <w:rFonts w:ascii="Mi_Nelum98" w:hAnsi="Mi_Nelum98"/>
                        <w:b w:val="0"/>
                        <w:sz w:val="16"/>
                      </w:rPr>
                    </w:pPr>
                  </w:p>
                  <w:p w:rsidR="00607868" w:rsidRPr="00B219D6" w:rsidRDefault="00607868">
                    <w:pPr>
                      <w:tabs>
                        <w:tab w:val="left" w:pos="1170"/>
                      </w:tabs>
                      <w:rPr>
                        <w:rFonts w:ascii="FMBindumathi" w:hAnsi="FMBindumathi" w:cs="Iskoola Pota"/>
                        <w:b w:val="0"/>
                        <w:sz w:val="16"/>
                        <w:lang w:bidi="si-LK"/>
                      </w:rPr>
                    </w:pPr>
                    <w:proofErr w:type="spellStart"/>
                    <w:proofErr w:type="gramStart"/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>oskh</w:t>
                    </w:r>
                    <w:proofErr w:type="spellEnd"/>
                    <w:proofErr w:type="gramEnd"/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 xml:space="preserve"> </w:t>
                    </w:r>
                    <w:r>
                      <w:rPr>
                        <w:rFonts w:ascii="DL-Paras." w:hAnsi="DL-Paras."/>
                        <w:b w:val="0"/>
                        <w:sz w:val="16"/>
                      </w:rPr>
                      <w:t xml:space="preserve">        </w:t>
                    </w:r>
                    <w:r>
                      <w:rPr>
                        <w:rFonts w:ascii="DL-Paras." w:hAnsi="DL-Paras."/>
                        <w:b w:val="0"/>
                        <w:sz w:val="16"/>
                      </w:rPr>
                      <w:tab/>
                    </w:r>
                    <w:r>
                      <w:rPr>
                        <w:rFonts w:ascii="Cambria" w:hAnsi="Cambria" w:cs="Iskoola Pota"/>
                        <w:b w:val="0"/>
                        <w:sz w:val="18"/>
                        <w:szCs w:val="18"/>
                        <w:lang w:bidi="si-LK"/>
                      </w:rPr>
                      <w:t xml:space="preserve"> </w:t>
                    </w:r>
                  </w:p>
                  <w:p w:rsidR="00162D35" w:rsidRDefault="00547A5F" w:rsidP="00162D35">
                    <w:pPr>
                      <w:tabs>
                        <w:tab w:val="left" w:pos="1170"/>
                      </w:tabs>
                      <w:rPr>
                        <w:rFonts w:ascii="DL-Paras." w:hAnsi="DL-Paras."/>
                        <w:b w:val="0"/>
                        <w:sz w:val="16"/>
                      </w:rPr>
                    </w:pPr>
                    <w:r>
                      <w:rPr>
                        <w:rFonts w:ascii="Kalaham" w:hAnsi="Kalaham"/>
                        <w:b w:val="0"/>
                        <w:noProof/>
                        <w:sz w:val="20"/>
                        <w:lang w:eastAsia="en-US" w:bidi="si-LK"/>
                      </w:rPr>
                      <w:drawing>
                        <wp:inline distT="0" distB="0" distL="0" distR="0">
                          <wp:extent cx="190500" cy="7620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76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07868">
                      <w:rPr>
                        <w:rFonts w:ascii="Kalaham" w:hAnsi="Kalaham"/>
                        <w:b w:val="0"/>
                        <w:sz w:val="28"/>
                      </w:rPr>
                      <w:tab/>
                    </w:r>
                    <w:r w:rsidR="00607868">
                      <w:rPr>
                        <w:rFonts w:ascii="DL-Paras." w:hAnsi="DL-Paras."/>
                        <w:b w:val="0"/>
                        <w:sz w:val="16"/>
                      </w:rPr>
                      <w:t xml:space="preserve"> </w:t>
                    </w:r>
                  </w:p>
                  <w:p w:rsidR="00607868" w:rsidRPr="003B0389" w:rsidRDefault="00607868" w:rsidP="00162D35">
                    <w:pPr>
                      <w:tabs>
                        <w:tab w:val="left" w:pos="1170"/>
                      </w:tabs>
                      <w:rPr>
                        <w:b w:val="0"/>
                        <w:sz w:val="20"/>
                      </w:rPr>
                    </w:pPr>
                    <w:r>
                      <w:rPr>
                        <w:b w:val="0"/>
                        <w:sz w:val="16"/>
                      </w:rPr>
                      <w:t xml:space="preserve">Date                  </w:t>
                    </w:r>
                    <w:r>
                      <w:rPr>
                        <w:b w:val="0"/>
                        <w:sz w:val="16"/>
                      </w:rPr>
                      <w:tab/>
                    </w:r>
                    <w:r>
                      <w:rPr>
                        <w:rFonts w:ascii="FMBindumathi" w:hAnsi="FMBindumathi"/>
                        <w:b w:val="0"/>
                        <w:sz w:val="16"/>
                      </w:rPr>
                      <w:t xml:space="preserve"> </w:t>
                    </w:r>
                    <w:r>
                      <w:rPr>
                        <w:b w:val="0"/>
                        <w:sz w:val="16"/>
                      </w:rPr>
                      <w:t xml:space="preserve">     </w:t>
                    </w:r>
                    <w:r>
                      <w:rPr>
                        <w:b w:val="0"/>
                        <w:sz w:val="20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 w:rsidR="008802E9">
        <w:object w:dxaOrig="5369" w:dyaOrig="7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94.5pt" o:ole="" fillcolor="window">
            <v:imagedata r:id="rId15" o:title="" gain="93623f"/>
          </v:shape>
          <o:OLEObject Type="Embed" ProgID="MSPhotoEd.3" ShapeID="_x0000_i1025" DrawAspect="Content" ObjectID="_1594101323" r:id="rId16"/>
        </w:object>
      </w:r>
    </w:p>
    <w:p w:rsidR="00A83822" w:rsidRPr="005414D0" w:rsidRDefault="00251EEE">
      <w:pPr>
        <w:jc w:val="center"/>
        <w:rPr>
          <w:rFonts w:ascii="FMBindumathi" w:hAnsi="FMBindumathi"/>
          <w:sz w:val="30"/>
          <w:szCs w:val="30"/>
        </w:rPr>
      </w:pPr>
      <w:r w:rsidRPr="005414D0">
        <w:rPr>
          <w:rFonts w:ascii="FMBindumathi" w:hAnsi="FMBindumathi"/>
          <w:sz w:val="30"/>
          <w:szCs w:val="30"/>
        </w:rPr>
        <w:t>iqjisrsmdh</w:t>
      </w:r>
    </w:p>
    <w:p w:rsidR="00887A11" w:rsidRDefault="00887A11">
      <w:pPr>
        <w:pStyle w:val="Heading1"/>
        <w:rPr>
          <w:rFonts w:ascii="Latha" w:hAnsi="Latha" w:cs="Latha"/>
          <w:sz w:val="30"/>
          <w:szCs w:val="30"/>
        </w:rPr>
      </w:pPr>
      <w:r>
        <w:rPr>
          <w:rFonts w:ascii="Latha" w:hAnsi="Latha" w:cs="Latha"/>
          <w:sz w:val="30"/>
          <w:szCs w:val="30"/>
          <w:cs/>
          <w:lang w:bidi="ta-IN"/>
        </w:rPr>
        <w:t>சுவசிரிபா</w:t>
      </w:r>
      <w:bookmarkStart w:id="0" w:name="_GoBack"/>
      <w:bookmarkEnd w:id="0"/>
    </w:p>
    <w:p w:rsidR="00A83822" w:rsidRPr="005414D0" w:rsidRDefault="00251EEE">
      <w:pPr>
        <w:pStyle w:val="Heading1"/>
        <w:rPr>
          <w:sz w:val="32"/>
          <w:szCs w:val="32"/>
        </w:rPr>
      </w:pPr>
      <w:r w:rsidRPr="005414D0">
        <w:rPr>
          <w:sz w:val="30"/>
          <w:szCs w:val="30"/>
        </w:rPr>
        <w:t>SUWASIRIPAYA</w:t>
      </w:r>
    </w:p>
    <w:p w:rsidR="00A83822" w:rsidRDefault="00A83822"/>
    <w:p w:rsidR="00A83822" w:rsidRPr="005414D0" w:rsidRDefault="00B2430C">
      <w:pPr>
        <w:jc w:val="center"/>
        <w:rPr>
          <w:rFonts w:ascii="FMBindumathi" w:hAnsi="FMBindumathi"/>
          <w:sz w:val="34"/>
          <w:szCs w:val="34"/>
        </w:rPr>
      </w:pPr>
      <w:r>
        <w:rPr>
          <w:rFonts w:ascii="FMBindumathi" w:hAnsi="FMBindumathi"/>
          <w:sz w:val="34"/>
          <w:szCs w:val="34"/>
        </w:rPr>
        <w:t>fi!L</w:t>
      </w:r>
      <w:r w:rsidR="00694779">
        <w:rPr>
          <w:rFonts w:ascii="FMBindumathi" w:hAnsi="FMBindumathi"/>
          <w:sz w:val="34"/>
          <w:szCs w:val="34"/>
        </w:rPr>
        <w:t>H"</w:t>
      </w:r>
      <w:r>
        <w:rPr>
          <w:rFonts w:ascii="DL-Paras." w:hAnsi="DL-Paras."/>
          <w:sz w:val="34"/>
          <w:szCs w:val="34"/>
        </w:rPr>
        <w:t xml:space="preserve"> </w:t>
      </w:r>
      <w:r>
        <w:rPr>
          <w:rFonts w:ascii="FMBindumathi" w:hAnsi="FMBindumathi"/>
          <w:sz w:val="34"/>
          <w:szCs w:val="34"/>
        </w:rPr>
        <w:t>fmdaIK iy</w:t>
      </w:r>
      <w:r w:rsidR="00B716DD" w:rsidRPr="005414D0">
        <w:rPr>
          <w:rFonts w:ascii="FMBindumathi" w:hAnsi="FMBindumathi"/>
          <w:sz w:val="34"/>
          <w:szCs w:val="34"/>
        </w:rPr>
        <w:t xml:space="preserve"> foaYSh ffjoH </w:t>
      </w:r>
      <w:r w:rsidR="00251EEE" w:rsidRPr="005414D0">
        <w:rPr>
          <w:rFonts w:ascii="FMBindumathi" w:hAnsi="FMBindumathi"/>
          <w:sz w:val="34"/>
          <w:szCs w:val="34"/>
        </w:rPr>
        <w:t>wud;HdxYh</w:t>
      </w:r>
    </w:p>
    <w:p w:rsidR="00A83822" w:rsidRPr="00F82DB5" w:rsidRDefault="00251EEE">
      <w:pPr>
        <w:jc w:val="center"/>
        <w:rPr>
          <w:rFonts w:ascii="Latha" w:hAnsi="Latha" w:cs="Latha"/>
          <w:sz w:val="28"/>
          <w:szCs w:val="28"/>
        </w:rPr>
      </w:pPr>
      <w:r w:rsidRPr="00547A5F">
        <w:rPr>
          <w:rFonts w:ascii="Latha" w:hAnsi="Latha" w:cs="Latha"/>
          <w:sz w:val="34"/>
          <w:szCs w:val="34"/>
        </w:rPr>
        <w:t xml:space="preserve"> </w:t>
      </w:r>
      <w:r w:rsidR="00F82DB5" w:rsidRPr="00F82DB5">
        <w:rPr>
          <w:rFonts w:ascii="Latha" w:hAnsi="Latha" w:cs="Latha"/>
          <w:sz w:val="28"/>
          <w:szCs w:val="28"/>
          <w:cs/>
          <w:lang w:bidi="ta-IN"/>
        </w:rPr>
        <w:t>சுகாதார</w:t>
      </w:r>
      <w:r w:rsidR="00F82DB5" w:rsidRPr="00F82DB5">
        <w:rPr>
          <w:rFonts w:ascii="Latha" w:hAnsi="Latha" w:cs="Latha"/>
          <w:sz w:val="28"/>
          <w:szCs w:val="28"/>
        </w:rPr>
        <w:t xml:space="preserve"> </w:t>
      </w:r>
      <w:r w:rsidR="00F82DB5" w:rsidRPr="00F82DB5">
        <w:rPr>
          <w:rFonts w:ascii="Latha" w:hAnsi="Latha" w:cs="Latha"/>
          <w:sz w:val="28"/>
          <w:szCs w:val="28"/>
          <w:cs/>
          <w:lang w:bidi="ta-IN"/>
        </w:rPr>
        <w:t>போசணை</w:t>
      </w:r>
      <w:r w:rsidR="00F82DB5" w:rsidRPr="00F82DB5">
        <w:rPr>
          <w:rFonts w:ascii="Latha" w:hAnsi="Latha" w:cs="Latha"/>
          <w:sz w:val="28"/>
          <w:szCs w:val="28"/>
          <w:lang w:bidi="ta-IN"/>
        </w:rPr>
        <w:t xml:space="preserve"> </w:t>
      </w:r>
      <w:r w:rsidR="00F82DB5" w:rsidRPr="00F82DB5">
        <w:rPr>
          <w:rFonts w:ascii="Latha" w:hAnsi="Latha" w:cs="Latha"/>
          <w:sz w:val="28"/>
          <w:szCs w:val="28"/>
          <w:cs/>
          <w:lang w:bidi="ta-IN"/>
        </w:rPr>
        <w:t>மற்றும்</w:t>
      </w:r>
      <w:r w:rsidR="00F82DB5">
        <w:rPr>
          <w:rFonts w:ascii="Latha" w:hAnsi="Latha" w:cs="Latha"/>
          <w:sz w:val="28"/>
          <w:szCs w:val="28"/>
          <w:lang w:bidi="ta-IN"/>
        </w:rPr>
        <w:t xml:space="preserve"> </w:t>
      </w:r>
      <w:r w:rsidR="00F82DB5">
        <w:rPr>
          <w:rFonts w:ascii="Latha" w:hAnsi="Latha" w:cs="Latha"/>
          <w:sz w:val="28"/>
          <w:szCs w:val="28"/>
          <w:cs/>
          <w:lang w:bidi="ta-IN"/>
        </w:rPr>
        <w:t>சுதேச</w:t>
      </w:r>
      <w:r w:rsidR="00F82DB5">
        <w:rPr>
          <w:rFonts w:ascii="Latha" w:hAnsi="Latha" w:cs="Latha"/>
          <w:sz w:val="28"/>
          <w:szCs w:val="28"/>
          <w:lang w:bidi="ta-IN"/>
        </w:rPr>
        <w:t xml:space="preserve"> </w:t>
      </w:r>
      <w:r w:rsidR="00F82DB5">
        <w:rPr>
          <w:rFonts w:ascii="Latha" w:hAnsi="Latha" w:cs="Latha"/>
          <w:sz w:val="28"/>
          <w:szCs w:val="28"/>
          <w:cs/>
          <w:lang w:bidi="ta-IN"/>
        </w:rPr>
        <w:t>வைத்திய</w:t>
      </w:r>
      <w:r w:rsidR="00F82DB5">
        <w:rPr>
          <w:rFonts w:ascii="Latha" w:hAnsi="Latha" w:cs="Latha"/>
          <w:sz w:val="28"/>
          <w:szCs w:val="28"/>
          <w:lang w:bidi="ta-IN"/>
        </w:rPr>
        <w:t xml:space="preserve"> </w:t>
      </w:r>
      <w:r w:rsidR="00F82DB5">
        <w:rPr>
          <w:rFonts w:ascii="Latha" w:hAnsi="Latha" w:cs="Latha"/>
          <w:sz w:val="28"/>
          <w:szCs w:val="28"/>
          <w:cs/>
          <w:lang w:bidi="ta-IN"/>
        </w:rPr>
        <w:t>அமைச்சு</w:t>
      </w:r>
    </w:p>
    <w:p w:rsidR="00A83822" w:rsidRPr="005414D0" w:rsidRDefault="00B716DD">
      <w:pPr>
        <w:pStyle w:val="Heading2"/>
        <w:rPr>
          <w:sz w:val="34"/>
          <w:szCs w:val="34"/>
        </w:rPr>
      </w:pPr>
      <w:r w:rsidRPr="005414D0">
        <w:rPr>
          <w:sz w:val="34"/>
          <w:szCs w:val="34"/>
        </w:rPr>
        <w:t>Ministry of Health</w:t>
      </w:r>
      <w:r w:rsidR="00B2430C">
        <w:rPr>
          <w:sz w:val="34"/>
          <w:szCs w:val="34"/>
        </w:rPr>
        <w:t>, Nutrition</w:t>
      </w:r>
      <w:r w:rsidRPr="005414D0">
        <w:rPr>
          <w:sz w:val="34"/>
          <w:szCs w:val="34"/>
        </w:rPr>
        <w:t xml:space="preserve"> </w:t>
      </w:r>
      <w:r w:rsidR="00251EEE" w:rsidRPr="005414D0">
        <w:rPr>
          <w:sz w:val="34"/>
          <w:szCs w:val="34"/>
        </w:rPr>
        <w:t>&amp;</w:t>
      </w:r>
      <w:r w:rsidRPr="005414D0">
        <w:rPr>
          <w:sz w:val="34"/>
          <w:szCs w:val="34"/>
        </w:rPr>
        <w:t xml:space="preserve"> Indigenous Medicine</w:t>
      </w:r>
    </w:p>
    <w:p w:rsidR="005B0A9D" w:rsidRPr="000A4ACA" w:rsidRDefault="008173B0" w:rsidP="000A4ACA">
      <w:pPr>
        <w:spacing w:line="360" w:lineRule="auto"/>
        <w:rPr>
          <w:rFonts w:ascii="FMBindumathi" w:hAnsi="FMBindumathi"/>
          <w:b w:val="0"/>
          <w:sz w:val="24"/>
          <w:szCs w:val="24"/>
        </w:rPr>
      </w:pPr>
      <w:r>
        <w:rPr>
          <w:rFonts w:ascii="FMBindumathi" w:hAnsi="FMBindumathi"/>
          <w:b w:val="0"/>
          <w:noProof/>
          <w:sz w:val="24"/>
          <w:szCs w:val="24"/>
          <w:lang w:eastAsia="en-US" w:bidi="si-LK"/>
        </w:rPr>
        <w:pict>
          <v:line id="Straight Connector 39" o:spid="_x0000_s1029" style="position:absolute;z-index:251670528;visibility:visible;mso-width-relative:margin;mso-height-relative:margin" from="-76.2pt,7pt" to="607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" strokecolor="black [3040]"/>
        </w:pict>
      </w:r>
    </w:p>
    <w:p w:rsidR="007A7EAC" w:rsidRDefault="007A7EAC" w:rsidP="007A7EAC">
      <w:pPr>
        <w:jc w:val="both"/>
        <w:rPr>
          <w:b w:val="0"/>
          <w:bCs/>
          <w:sz w:val="24"/>
          <w:szCs w:val="24"/>
        </w:rPr>
      </w:pPr>
    </w:p>
    <w:p w:rsidR="007A7EAC" w:rsidRPr="00547A5F" w:rsidRDefault="007A7EAC" w:rsidP="007A7EAC">
      <w:pPr>
        <w:jc w:val="both"/>
        <w:rPr>
          <w:rFonts w:ascii="Latha" w:hAnsi="Latha" w:cs="Latha"/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All </w:t>
      </w:r>
      <w:r w:rsidRPr="006A3CA9">
        <w:rPr>
          <w:b w:val="0"/>
          <w:bCs/>
          <w:sz w:val="24"/>
          <w:szCs w:val="24"/>
        </w:rPr>
        <w:t>Provinc</w:t>
      </w:r>
      <w:r>
        <w:rPr>
          <w:b w:val="0"/>
          <w:bCs/>
          <w:sz w:val="24"/>
          <w:szCs w:val="24"/>
        </w:rPr>
        <w:t>ial Directors of Health Services</w:t>
      </w:r>
    </w:p>
    <w:p w:rsidR="007A7EAC" w:rsidRPr="006A3CA9" w:rsidRDefault="007A7EAC" w:rsidP="007A7EAC">
      <w:p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All </w:t>
      </w:r>
      <w:r w:rsidRPr="006A3CA9">
        <w:rPr>
          <w:b w:val="0"/>
          <w:bCs/>
          <w:sz w:val="24"/>
          <w:szCs w:val="24"/>
        </w:rPr>
        <w:t>Regional Dir</w:t>
      </w:r>
      <w:r>
        <w:rPr>
          <w:b w:val="0"/>
          <w:bCs/>
          <w:sz w:val="24"/>
          <w:szCs w:val="24"/>
        </w:rPr>
        <w:t>ectors of Health Services</w:t>
      </w:r>
    </w:p>
    <w:p w:rsidR="007A7EAC" w:rsidRDefault="007A7EAC" w:rsidP="007A7EAC">
      <w:p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All </w:t>
      </w:r>
      <w:r w:rsidRPr="006A3CA9">
        <w:rPr>
          <w:b w:val="0"/>
          <w:bCs/>
          <w:sz w:val="24"/>
          <w:szCs w:val="24"/>
        </w:rPr>
        <w:t>Heads</w:t>
      </w:r>
      <w:r>
        <w:rPr>
          <w:b w:val="0"/>
          <w:bCs/>
          <w:sz w:val="24"/>
          <w:szCs w:val="24"/>
        </w:rPr>
        <w:t xml:space="preserve"> of the Specialized Hospitals</w:t>
      </w:r>
    </w:p>
    <w:p w:rsidR="007A7EAC" w:rsidRDefault="007A7EAC" w:rsidP="007A7EAC">
      <w:p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All Obstetricians &amp; </w:t>
      </w:r>
      <w:proofErr w:type="spellStart"/>
      <w:r>
        <w:rPr>
          <w:b w:val="0"/>
          <w:bCs/>
          <w:sz w:val="24"/>
          <w:szCs w:val="24"/>
        </w:rPr>
        <w:t>Gynaecologists</w:t>
      </w:r>
      <w:proofErr w:type="spellEnd"/>
    </w:p>
    <w:p w:rsidR="007A7EAC" w:rsidRDefault="007A7EAC" w:rsidP="007A7EAC">
      <w:p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All </w:t>
      </w:r>
      <w:proofErr w:type="spellStart"/>
      <w:r>
        <w:rPr>
          <w:b w:val="0"/>
          <w:bCs/>
          <w:sz w:val="24"/>
          <w:szCs w:val="24"/>
        </w:rPr>
        <w:t>Paediatricians</w:t>
      </w:r>
      <w:proofErr w:type="spellEnd"/>
      <w:r>
        <w:rPr>
          <w:b w:val="0"/>
          <w:bCs/>
          <w:sz w:val="24"/>
          <w:szCs w:val="24"/>
        </w:rPr>
        <w:t xml:space="preserve"> / Neonatologists</w:t>
      </w:r>
    </w:p>
    <w:p w:rsidR="007A7EAC" w:rsidRDefault="007A7EAC" w:rsidP="007A7EAC">
      <w:p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All </w:t>
      </w:r>
      <w:r w:rsidRPr="006A3CA9">
        <w:rPr>
          <w:b w:val="0"/>
          <w:bCs/>
          <w:sz w:val="24"/>
          <w:szCs w:val="24"/>
        </w:rPr>
        <w:t>Heads</w:t>
      </w:r>
      <w:r>
        <w:rPr>
          <w:b w:val="0"/>
          <w:bCs/>
          <w:sz w:val="24"/>
          <w:szCs w:val="24"/>
        </w:rPr>
        <w:t xml:space="preserve"> of the Private Health Institutions</w:t>
      </w:r>
    </w:p>
    <w:p w:rsidR="007A7EAC" w:rsidRDefault="007A7EAC" w:rsidP="007A7EAC">
      <w:p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Director – National Institute of Health Sciences</w:t>
      </w:r>
    </w:p>
    <w:p w:rsidR="007A7EAC" w:rsidRPr="006A3CA9" w:rsidRDefault="007A7EAC" w:rsidP="007A7EAC">
      <w:pPr>
        <w:jc w:val="both"/>
        <w:rPr>
          <w:b w:val="0"/>
          <w:bCs/>
          <w:sz w:val="24"/>
          <w:szCs w:val="24"/>
        </w:rPr>
      </w:pPr>
    </w:p>
    <w:p w:rsidR="007A7EAC" w:rsidRDefault="007A7EAC" w:rsidP="007A7EA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Implementation of the National </w:t>
      </w:r>
      <w:proofErr w:type="spellStart"/>
      <w:r>
        <w:rPr>
          <w:sz w:val="24"/>
          <w:szCs w:val="24"/>
          <w:u w:val="single"/>
        </w:rPr>
        <w:t>F</w:t>
      </w:r>
      <w:r w:rsidRPr="006A3CA9">
        <w:rPr>
          <w:sz w:val="24"/>
          <w:szCs w:val="24"/>
          <w:u w:val="single"/>
        </w:rPr>
        <w:t>eto</w:t>
      </w:r>
      <w:proofErr w:type="spellEnd"/>
      <w:r w:rsidRPr="006A3CA9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>infant Mortality S</w:t>
      </w:r>
      <w:r w:rsidRPr="006A3CA9">
        <w:rPr>
          <w:sz w:val="24"/>
          <w:szCs w:val="24"/>
          <w:u w:val="single"/>
        </w:rPr>
        <w:t>urv</w:t>
      </w:r>
      <w:r>
        <w:rPr>
          <w:sz w:val="24"/>
          <w:szCs w:val="24"/>
          <w:u w:val="single"/>
        </w:rPr>
        <w:t>eillance System</w:t>
      </w:r>
    </w:p>
    <w:p w:rsidR="007A7EAC" w:rsidRPr="006A3CA9" w:rsidRDefault="007A7EAC" w:rsidP="007A7EAC">
      <w:pPr>
        <w:ind w:right="432"/>
        <w:rPr>
          <w:b w:val="0"/>
          <w:bCs/>
          <w:sz w:val="24"/>
          <w:szCs w:val="24"/>
        </w:rPr>
      </w:pPr>
      <w:r>
        <w:rPr>
          <w:i/>
          <w:sz w:val="24"/>
          <w:szCs w:val="24"/>
        </w:rPr>
        <w:t>-</w:t>
      </w:r>
      <w:r w:rsidRPr="000A4208">
        <w:rPr>
          <w:i/>
          <w:sz w:val="24"/>
          <w:szCs w:val="24"/>
        </w:rPr>
        <w:t>Hospital Perinatal Mortality Surveillance</w:t>
      </w:r>
    </w:p>
    <w:p w:rsidR="007A7EAC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</w:p>
    <w:p w:rsidR="007A7EAC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  <w:r w:rsidRPr="006A3CA9">
        <w:rPr>
          <w:szCs w:val="24"/>
        </w:rPr>
        <w:t xml:space="preserve">The implementation of the </w:t>
      </w:r>
      <w:proofErr w:type="spellStart"/>
      <w:r w:rsidRPr="006A3CA9">
        <w:rPr>
          <w:szCs w:val="24"/>
        </w:rPr>
        <w:t>feto</w:t>
      </w:r>
      <w:proofErr w:type="spellEnd"/>
      <w:r w:rsidRPr="006A3CA9">
        <w:rPr>
          <w:szCs w:val="24"/>
        </w:rPr>
        <w:t>-infant surveillance commence</w:t>
      </w:r>
      <w:r>
        <w:rPr>
          <w:szCs w:val="24"/>
        </w:rPr>
        <w:t>d</w:t>
      </w:r>
      <w:r w:rsidRPr="006A3CA9">
        <w:rPr>
          <w:szCs w:val="24"/>
        </w:rPr>
        <w:t xml:space="preserve"> both in the hospitals and </w:t>
      </w:r>
      <w:r>
        <w:rPr>
          <w:szCs w:val="24"/>
        </w:rPr>
        <w:t xml:space="preserve">at </w:t>
      </w:r>
      <w:r w:rsidRPr="006A3CA9">
        <w:rPr>
          <w:szCs w:val="24"/>
        </w:rPr>
        <w:t>the field levels</w:t>
      </w:r>
      <w:r>
        <w:rPr>
          <w:szCs w:val="24"/>
        </w:rPr>
        <w:t xml:space="preserve"> from </w:t>
      </w:r>
      <w:r w:rsidRPr="00CB2B6A">
        <w:rPr>
          <w:szCs w:val="24"/>
        </w:rPr>
        <w:t>1</w:t>
      </w:r>
      <w:r w:rsidRPr="00CB2B6A">
        <w:rPr>
          <w:szCs w:val="24"/>
          <w:vertAlign w:val="superscript"/>
        </w:rPr>
        <w:t>st</w:t>
      </w:r>
      <w:r w:rsidRPr="00CB2B6A">
        <w:rPr>
          <w:szCs w:val="24"/>
        </w:rPr>
        <w:t xml:space="preserve"> January 2016</w:t>
      </w:r>
      <w:r>
        <w:rPr>
          <w:szCs w:val="24"/>
        </w:rPr>
        <w:t xml:space="preserve"> as instructed in DGHS letter No: FHB/EH/12/2015 dated 24.02.2016. </w:t>
      </w:r>
    </w:p>
    <w:p w:rsidR="007A7EAC" w:rsidRPr="00001FDE" w:rsidRDefault="007A7EAC" w:rsidP="007A7EAC">
      <w:pPr>
        <w:pStyle w:val="BodyTextFirstIndent"/>
        <w:spacing w:after="0"/>
        <w:ind w:firstLine="0"/>
        <w:jc w:val="both"/>
        <w:rPr>
          <w:szCs w:val="24"/>
          <w:u w:val="single"/>
        </w:rPr>
      </w:pPr>
    </w:p>
    <w:p w:rsidR="007A7EAC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  <w:r>
        <w:rPr>
          <w:szCs w:val="24"/>
        </w:rPr>
        <w:t>Further emphasizing</w:t>
      </w:r>
      <w:r w:rsidRPr="006A3CA9">
        <w:rPr>
          <w:szCs w:val="24"/>
        </w:rPr>
        <w:t xml:space="preserve"> the </w:t>
      </w:r>
      <w:r>
        <w:rPr>
          <w:szCs w:val="24"/>
        </w:rPr>
        <w:t xml:space="preserve">instructions given in </w:t>
      </w:r>
      <w:r w:rsidRPr="006A3CA9">
        <w:rPr>
          <w:szCs w:val="24"/>
        </w:rPr>
        <w:t xml:space="preserve">Guidelines on </w:t>
      </w:r>
      <w:r>
        <w:rPr>
          <w:szCs w:val="24"/>
        </w:rPr>
        <w:t xml:space="preserve">National </w:t>
      </w:r>
      <w:proofErr w:type="spellStart"/>
      <w:r w:rsidRPr="006A3CA9">
        <w:rPr>
          <w:szCs w:val="24"/>
        </w:rPr>
        <w:t>Feto</w:t>
      </w:r>
      <w:proofErr w:type="spellEnd"/>
      <w:r w:rsidRPr="006A3CA9">
        <w:rPr>
          <w:szCs w:val="24"/>
        </w:rPr>
        <w:t>-infant Mortality Surveillanc</w:t>
      </w:r>
      <w:r>
        <w:rPr>
          <w:szCs w:val="24"/>
        </w:rPr>
        <w:t xml:space="preserve">e, you are instructed to implement following steps with regard to </w:t>
      </w:r>
      <w:r w:rsidRPr="0014351D">
        <w:rPr>
          <w:szCs w:val="24"/>
          <w:u w:val="single"/>
        </w:rPr>
        <w:t>perinatal deaths</w:t>
      </w:r>
      <w:r>
        <w:rPr>
          <w:szCs w:val="24"/>
        </w:rPr>
        <w:t xml:space="preserve"> in your hospital;</w:t>
      </w:r>
    </w:p>
    <w:p w:rsidR="007A7EAC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</w:p>
    <w:p w:rsidR="007A7EAC" w:rsidRPr="0022428B" w:rsidRDefault="007A7EAC" w:rsidP="007A7EAC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 w:val="0"/>
          <w:bCs/>
          <w:i/>
          <w:sz w:val="24"/>
          <w:szCs w:val="24"/>
        </w:rPr>
      </w:pPr>
      <w:r w:rsidRPr="0022428B">
        <w:rPr>
          <w:b w:val="0"/>
          <w:bCs/>
          <w:i/>
          <w:sz w:val="24"/>
          <w:szCs w:val="24"/>
        </w:rPr>
        <w:t xml:space="preserve">All fetuses and </w:t>
      </w:r>
      <w:r>
        <w:rPr>
          <w:b w:val="0"/>
          <w:bCs/>
          <w:i/>
          <w:sz w:val="24"/>
          <w:szCs w:val="24"/>
        </w:rPr>
        <w:t>neonates (up to 7 days of age)</w:t>
      </w:r>
      <w:r w:rsidRPr="0022428B">
        <w:rPr>
          <w:b w:val="0"/>
          <w:bCs/>
          <w:i/>
          <w:sz w:val="24"/>
          <w:szCs w:val="24"/>
        </w:rPr>
        <w:t xml:space="preserve"> weighing &gt; 500 g or &gt;22 weeks of POG at birth, whether alive or dead</w:t>
      </w:r>
      <w:r>
        <w:rPr>
          <w:b w:val="0"/>
          <w:bCs/>
          <w:i/>
          <w:sz w:val="24"/>
          <w:szCs w:val="24"/>
        </w:rPr>
        <w:t xml:space="preserve"> at birth (and later died)</w:t>
      </w:r>
      <w:r w:rsidRPr="0022428B">
        <w:rPr>
          <w:b w:val="0"/>
          <w:bCs/>
          <w:i/>
          <w:sz w:val="24"/>
          <w:szCs w:val="24"/>
        </w:rPr>
        <w:t xml:space="preserve">, should be included in perinatal death surveillance at hospital level. </w:t>
      </w:r>
    </w:p>
    <w:p w:rsidR="007A7EAC" w:rsidRPr="00CB2B6A" w:rsidRDefault="007A7EAC" w:rsidP="007A7EAC">
      <w:pPr>
        <w:pStyle w:val="BodyTextFirstIndent"/>
        <w:numPr>
          <w:ilvl w:val="0"/>
          <w:numId w:val="20"/>
        </w:numPr>
        <w:spacing w:after="0"/>
        <w:jc w:val="both"/>
        <w:rPr>
          <w:i/>
          <w:szCs w:val="24"/>
        </w:rPr>
      </w:pPr>
      <w:r w:rsidRPr="0022428B">
        <w:rPr>
          <w:i/>
        </w:rPr>
        <w:t xml:space="preserve">All </w:t>
      </w:r>
      <w:r w:rsidRPr="0022428B">
        <w:rPr>
          <w:b/>
          <w:bCs/>
          <w:i/>
        </w:rPr>
        <w:t>perinatal deaths</w:t>
      </w:r>
      <w:r w:rsidRPr="0022428B">
        <w:rPr>
          <w:i/>
        </w:rPr>
        <w:t xml:space="preserve"> (&gt;22 weeks POG or &gt; 500g weight up</w:t>
      </w:r>
      <w:r>
        <w:rPr>
          <w:i/>
        </w:rPr>
        <w:t xml:space="preserve"> </w:t>
      </w:r>
      <w:r w:rsidRPr="0022428B">
        <w:rPr>
          <w:i/>
        </w:rPr>
        <w:t xml:space="preserve">to 7 days after birth) of </w:t>
      </w:r>
      <w:r w:rsidRPr="0022428B">
        <w:rPr>
          <w:i/>
          <w:u w:val="single"/>
        </w:rPr>
        <w:t>both government and private hospitals</w:t>
      </w:r>
      <w:r w:rsidRPr="0022428B">
        <w:rPr>
          <w:i/>
        </w:rPr>
        <w:t xml:space="preserve"> should be notified to the </w:t>
      </w:r>
      <w:r w:rsidRPr="0022428B">
        <w:rPr>
          <w:i/>
          <w:u w:val="single"/>
        </w:rPr>
        <w:t>head of the institute</w:t>
      </w:r>
      <w:r w:rsidRPr="0022428B">
        <w:rPr>
          <w:i/>
        </w:rPr>
        <w:t xml:space="preserve"> by the medical officer confirming the death (at obstetric or paediatric unit) using the </w:t>
      </w:r>
      <w:r w:rsidRPr="0022428B">
        <w:rPr>
          <w:b/>
          <w:bCs/>
          <w:i/>
          <w:lang w:val="en-US"/>
        </w:rPr>
        <w:t>Perinatal Death Documentation Format</w:t>
      </w:r>
      <w:r w:rsidRPr="0022428B">
        <w:rPr>
          <w:i/>
          <w:lang w:val="en-US"/>
        </w:rPr>
        <w:t xml:space="preserve"> </w:t>
      </w:r>
      <w:r>
        <w:rPr>
          <w:i/>
          <w:lang w:val="en-US"/>
        </w:rPr>
        <w:t xml:space="preserve">(P 1) </w:t>
      </w:r>
      <w:r w:rsidRPr="0022428B">
        <w:rPr>
          <w:i/>
        </w:rPr>
        <w:t>within 24 hours.</w:t>
      </w:r>
      <w:r>
        <w:rPr>
          <w:i/>
        </w:rPr>
        <w:t xml:space="preserve"> </w:t>
      </w:r>
    </w:p>
    <w:p w:rsidR="007A7EAC" w:rsidRPr="00F514F3" w:rsidRDefault="007A7EAC" w:rsidP="007A7EAC">
      <w:pPr>
        <w:pStyle w:val="BodyTextFirstIndent"/>
        <w:spacing w:after="0"/>
        <w:ind w:left="720" w:firstLine="0"/>
        <w:jc w:val="both"/>
        <w:rPr>
          <w:i/>
          <w:szCs w:val="24"/>
        </w:rPr>
      </w:pPr>
      <w:r>
        <w:rPr>
          <w:i/>
        </w:rPr>
        <w:t>(Filling of H-26 is no longer necessary).</w:t>
      </w:r>
    </w:p>
    <w:p w:rsidR="007A7EAC" w:rsidRDefault="007A7EAC" w:rsidP="007A7EAC">
      <w:pPr>
        <w:pStyle w:val="ListParagraph"/>
        <w:numPr>
          <w:ilvl w:val="0"/>
          <w:numId w:val="20"/>
        </w:numPr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All hospitals with specialized units (Obstetrics and/or </w:t>
      </w:r>
      <w:proofErr w:type="spellStart"/>
      <w:r>
        <w:rPr>
          <w:b w:val="0"/>
          <w:i/>
          <w:sz w:val="24"/>
          <w:szCs w:val="24"/>
        </w:rPr>
        <w:t>Paediatric</w:t>
      </w:r>
      <w:proofErr w:type="spellEnd"/>
      <w:r>
        <w:rPr>
          <w:b w:val="0"/>
          <w:i/>
          <w:sz w:val="24"/>
          <w:szCs w:val="24"/>
        </w:rPr>
        <w:t>/</w:t>
      </w:r>
      <w:proofErr w:type="spellStart"/>
      <w:r>
        <w:rPr>
          <w:b w:val="0"/>
          <w:i/>
          <w:sz w:val="24"/>
          <w:szCs w:val="24"/>
        </w:rPr>
        <w:t>Neonatological</w:t>
      </w:r>
      <w:proofErr w:type="spellEnd"/>
      <w:r>
        <w:rPr>
          <w:b w:val="0"/>
          <w:i/>
          <w:sz w:val="24"/>
          <w:szCs w:val="24"/>
        </w:rPr>
        <w:t xml:space="preserve">) should conduct monthly </w:t>
      </w:r>
      <w:r w:rsidRPr="000A4208">
        <w:rPr>
          <w:i/>
          <w:sz w:val="24"/>
          <w:szCs w:val="24"/>
        </w:rPr>
        <w:t>Hospital Perinatal Mortality</w:t>
      </w:r>
      <w:r>
        <w:rPr>
          <w:i/>
          <w:sz w:val="24"/>
          <w:szCs w:val="24"/>
        </w:rPr>
        <w:t xml:space="preserve"> Surveillance Meetings</w:t>
      </w:r>
      <w:r>
        <w:rPr>
          <w:b w:val="0"/>
          <w:i/>
          <w:sz w:val="24"/>
          <w:szCs w:val="24"/>
        </w:rPr>
        <w:t xml:space="preserve">. </w:t>
      </w:r>
    </w:p>
    <w:p w:rsidR="007A7EAC" w:rsidRDefault="007A7EAC" w:rsidP="007A7EAC">
      <w:pPr>
        <w:pStyle w:val="ListParagraph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The participation of the relevant officers at this meeting is </w:t>
      </w:r>
      <w:r w:rsidRPr="00BA2D24">
        <w:rPr>
          <w:b w:val="0"/>
          <w:i/>
          <w:sz w:val="24"/>
          <w:szCs w:val="24"/>
          <w:u w:val="single"/>
        </w:rPr>
        <w:t>mandatory.</w:t>
      </w:r>
    </w:p>
    <w:p w:rsidR="007A7EAC" w:rsidRPr="004D6F42" w:rsidRDefault="007A7EAC" w:rsidP="007A7EAC">
      <w:pPr>
        <w:pStyle w:val="ListParagraph"/>
        <w:numPr>
          <w:ilvl w:val="0"/>
          <w:numId w:val="20"/>
        </w:numPr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After the meeting, </w:t>
      </w:r>
      <w:r w:rsidRPr="000A4208">
        <w:rPr>
          <w:i/>
          <w:sz w:val="24"/>
          <w:szCs w:val="24"/>
        </w:rPr>
        <w:t xml:space="preserve">Monthly Report </w:t>
      </w:r>
      <w:r>
        <w:rPr>
          <w:i/>
          <w:sz w:val="24"/>
          <w:szCs w:val="24"/>
        </w:rPr>
        <w:t xml:space="preserve">- </w:t>
      </w:r>
      <w:r w:rsidRPr="000A4208">
        <w:rPr>
          <w:i/>
          <w:sz w:val="24"/>
          <w:szCs w:val="24"/>
        </w:rPr>
        <w:t>Hospital Perinatal Mortality Surveillance</w:t>
      </w:r>
      <w:r>
        <w:rPr>
          <w:i/>
          <w:sz w:val="24"/>
          <w:szCs w:val="24"/>
        </w:rPr>
        <w:t xml:space="preserve"> Meeting</w:t>
      </w:r>
      <w:r w:rsidRPr="000A4208">
        <w:rPr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(P -</w:t>
      </w:r>
      <w:r w:rsidRPr="00CB2B6A">
        <w:rPr>
          <w:b w:val="0"/>
          <w:i/>
          <w:sz w:val="24"/>
          <w:szCs w:val="24"/>
        </w:rPr>
        <w:t xml:space="preserve"> 2</w:t>
      </w:r>
      <w:r>
        <w:rPr>
          <w:i/>
          <w:sz w:val="24"/>
          <w:szCs w:val="24"/>
        </w:rPr>
        <w:t xml:space="preserve">) </w:t>
      </w:r>
      <w:r w:rsidRPr="004D6F42">
        <w:rPr>
          <w:b w:val="0"/>
          <w:i/>
          <w:sz w:val="24"/>
          <w:szCs w:val="24"/>
        </w:rPr>
        <w:t>should be sent within one week to Director (MCH) by the head of the institute.</w:t>
      </w:r>
      <w:r>
        <w:rPr>
          <w:b w:val="0"/>
          <w:i/>
          <w:sz w:val="24"/>
          <w:szCs w:val="24"/>
        </w:rPr>
        <w:t xml:space="preserve"> A</w:t>
      </w:r>
      <w:r w:rsidRPr="00CB2B6A">
        <w:rPr>
          <w:b w:val="0"/>
          <w:i/>
          <w:sz w:val="24"/>
          <w:szCs w:val="24"/>
          <w:u w:val="single"/>
        </w:rPr>
        <w:t>ll individual Perinatal Death Documentation Formats</w:t>
      </w:r>
      <w:r>
        <w:rPr>
          <w:b w:val="0"/>
          <w:i/>
          <w:sz w:val="24"/>
          <w:szCs w:val="24"/>
          <w:u w:val="single"/>
        </w:rPr>
        <w:t xml:space="preserve"> of the month should be attached to the Monthly Report.</w:t>
      </w:r>
    </w:p>
    <w:p w:rsidR="007A7EAC" w:rsidRPr="00004624" w:rsidRDefault="007A7EAC" w:rsidP="007A7EAC">
      <w:pPr>
        <w:pStyle w:val="BodyTextFirstIndent"/>
        <w:numPr>
          <w:ilvl w:val="0"/>
          <w:numId w:val="20"/>
        </w:numPr>
        <w:spacing w:after="0"/>
        <w:jc w:val="both"/>
        <w:rPr>
          <w:i/>
          <w:szCs w:val="24"/>
        </w:rPr>
      </w:pPr>
      <w:r w:rsidRPr="00646385">
        <w:rPr>
          <w:i/>
          <w:szCs w:val="24"/>
        </w:rPr>
        <w:t xml:space="preserve">The Certificate of Still Birth (B22) for all foetal deaths &gt; 28 weeks of POG and the Declaration of Death (B 33) for all live </w:t>
      </w:r>
      <w:proofErr w:type="spellStart"/>
      <w:r w:rsidRPr="00646385">
        <w:rPr>
          <w:i/>
          <w:szCs w:val="24"/>
        </w:rPr>
        <w:t>borns</w:t>
      </w:r>
      <w:proofErr w:type="spellEnd"/>
      <w:r w:rsidRPr="00646385">
        <w:rPr>
          <w:i/>
          <w:szCs w:val="24"/>
        </w:rPr>
        <w:t xml:space="preserve"> (irrespective of the POG) and later died should be filled by the medical officer confirming the death</w:t>
      </w:r>
      <w:r>
        <w:rPr>
          <w:szCs w:val="24"/>
        </w:rPr>
        <w:t xml:space="preserve">. </w:t>
      </w:r>
    </w:p>
    <w:p w:rsidR="00004624" w:rsidRDefault="00004624" w:rsidP="00004624">
      <w:pPr>
        <w:pStyle w:val="BodyTextFirstIndent"/>
        <w:spacing w:after="0"/>
        <w:jc w:val="both"/>
        <w:rPr>
          <w:i/>
          <w:szCs w:val="24"/>
        </w:rPr>
      </w:pPr>
    </w:p>
    <w:p w:rsidR="00004624" w:rsidRDefault="00004624" w:rsidP="00004624">
      <w:pPr>
        <w:pStyle w:val="BodyTextFirstIndent"/>
        <w:spacing w:after="0"/>
        <w:jc w:val="both"/>
        <w:rPr>
          <w:i/>
          <w:szCs w:val="24"/>
        </w:rPr>
      </w:pPr>
    </w:p>
    <w:p w:rsidR="00004624" w:rsidRDefault="00004624" w:rsidP="00004624">
      <w:pPr>
        <w:pStyle w:val="BodyTextFirstIndent"/>
        <w:spacing w:after="0"/>
        <w:jc w:val="both"/>
        <w:rPr>
          <w:i/>
          <w:szCs w:val="24"/>
        </w:rPr>
      </w:pPr>
    </w:p>
    <w:p w:rsidR="00004624" w:rsidRPr="00BA2D24" w:rsidRDefault="00004624" w:rsidP="00004624">
      <w:pPr>
        <w:pStyle w:val="BodyTextFirstIndent"/>
        <w:spacing w:after="0"/>
        <w:jc w:val="both"/>
        <w:rPr>
          <w:i/>
          <w:szCs w:val="24"/>
        </w:rPr>
      </w:pPr>
    </w:p>
    <w:p w:rsidR="007A7EAC" w:rsidRPr="00646385" w:rsidRDefault="007A7EAC" w:rsidP="007A7EAC">
      <w:pPr>
        <w:pStyle w:val="BodyTextFirstIndent"/>
        <w:numPr>
          <w:ilvl w:val="0"/>
          <w:numId w:val="20"/>
        </w:numPr>
        <w:spacing w:after="0"/>
        <w:jc w:val="both"/>
        <w:rPr>
          <w:i/>
          <w:szCs w:val="24"/>
        </w:rPr>
      </w:pPr>
      <w:r w:rsidRPr="00BA2D24">
        <w:rPr>
          <w:i/>
          <w:szCs w:val="24"/>
        </w:rPr>
        <w:t>Disposal of the dead bodies should be undertaken only after the registration of the death with the area Death Registrar.</w:t>
      </w:r>
    </w:p>
    <w:p w:rsidR="007A7EAC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</w:p>
    <w:p w:rsidR="007A7EAC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  <w:r>
        <w:rPr>
          <w:szCs w:val="24"/>
        </w:rPr>
        <w:t>All h</w:t>
      </w:r>
      <w:r w:rsidRPr="006A3CA9">
        <w:rPr>
          <w:szCs w:val="24"/>
        </w:rPr>
        <w:t xml:space="preserve">eads of all levels of hospitals </w:t>
      </w:r>
      <w:r>
        <w:rPr>
          <w:szCs w:val="24"/>
        </w:rPr>
        <w:t xml:space="preserve">(both in the government &amp; private sector) are advised to facilitate the implementation of </w:t>
      </w:r>
      <w:r w:rsidRPr="000A4208">
        <w:rPr>
          <w:i/>
          <w:szCs w:val="24"/>
        </w:rPr>
        <w:t>Perinatal Mortality Surveillance</w:t>
      </w:r>
      <w:r w:rsidRPr="008914E3">
        <w:rPr>
          <w:szCs w:val="24"/>
        </w:rPr>
        <w:t xml:space="preserve"> by establishing the information flow with the help of relevant staff involved. </w:t>
      </w:r>
    </w:p>
    <w:p w:rsidR="007A7EAC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</w:p>
    <w:p w:rsidR="007A7EAC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  <w:r>
        <w:rPr>
          <w:szCs w:val="24"/>
        </w:rPr>
        <w:t>You are instructed to copy this letter and attached formats (P -1 &amp; P – 2) to all relevant officials and/or institutions for the successful implementation of the system.</w:t>
      </w:r>
    </w:p>
    <w:p w:rsidR="007A7EAC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</w:p>
    <w:p w:rsidR="007A7EAC" w:rsidRPr="008914E3" w:rsidRDefault="007A7EAC" w:rsidP="007A7EAC">
      <w:pPr>
        <w:pStyle w:val="BodyTextFirstIndent"/>
        <w:spacing w:after="0"/>
        <w:jc w:val="both"/>
        <w:rPr>
          <w:szCs w:val="24"/>
        </w:rPr>
      </w:pPr>
    </w:p>
    <w:p w:rsidR="007A7EAC" w:rsidRPr="008914E3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  <w:r w:rsidRPr="008914E3">
        <w:rPr>
          <w:szCs w:val="24"/>
        </w:rPr>
        <w:t>…………………………………………..</w:t>
      </w:r>
    </w:p>
    <w:p w:rsidR="007A7EAC" w:rsidRPr="008914E3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</w:p>
    <w:p w:rsidR="007A7EAC" w:rsidRPr="008914E3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  <w:r w:rsidRPr="008914E3">
        <w:rPr>
          <w:szCs w:val="24"/>
        </w:rPr>
        <w:t xml:space="preserve">Dr. PG </w:t>
      </w:r>
      <w:proofErr w:type="spellStart"/>
      <w:r w:rsidRPr="008914E3">
        <w:rPr>
          <w:szCs w:val="24"/>
        </w:rPr>
        <w:t>Maheepala</w:t>
      </w:r>
      <w:proofErr w:type="spellEnd"/>
    </w:p>
    <w:p w:rsidR="007A7EAC" w:rsidRPr="00AC6997" w:rsidRDefault="007A7EAC" w:rsidP="007A7EAC">
      <w:pPr>
        <w:pStyle w:val="BodyTextFirstIndent"/>
        <w:spacing w:after="0"/>
        <w:ind w:firstLine="0"/>
        <w:jc w:val="both"/>
        <w:rPr>
          <w:b/>
          <w:szCs w:val="24"/>
        </w:rPr>
      </w:pPr>
      <w:r w:rsidRPr="00AC6997">
        <w:rPr>
          <w:b/>
          <w:szCs w:val="24"/>
        </w:rPr>
        <w:t>Director General of Health Services</w:t>
      </w:r>
    </w:p>
    <w:p w:rsidR="007A7EAC" w:rsidRPr="008914E3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</w:p>
    <w:p w:rsidR="007A7EAC" w:rsidRPr="008914E3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  <w:r w:rsidRPr="008914E3">
        <w:rPr>
          <w:szCs w:val="24"/>
        </w:rPr>
        <w:t>Cc:</w:t>
      </w:r>
      <w:r w:rsidRPr="008914E3">
        <w:rPr>
          <w:szCs w:val="24"/>
        </w:rPr>
        <w:tab/>
        <w:t>Secretary Health – Ministry of Health</w:t>
      </w:r>
    </w:p>
    <w:p w:rsidR="007A7EAC" w:rsidRPr="008914E3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  <w:r w:rsidRPr="008914E3">
        <w:rPr>
          <w:szCs w:val="24"/>
        </w:rPr>
        <w:tab/>
        <w:t>Additional Secretary – Medical Services</w:t>
      </w:r>
      <w:r>
        <w:rPr>
          <w:szCs w:val="24"/>
        </w:rPr>
        <w:t xml:space="preserve"> &amp; Public Health Services</w:t>
      </w:r>
    </w:p>
    <w:p w:rsidR="007A7EAC" w:rsidRPr="008914E3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  <w:r w:rsidRPr="008914E3">
        <w:rPr>
          <w:szCs w:val="24"/>
        </w:rPr>
        <w:tab/>
        <w:t>DDG</w:t>
      </w:r>
      <w:r>
        <w:rPr>
          <w:szCs w:val="24"/>
        </w:rPr>
        <w:t>s</w:t>
      </w:r>
      <w:r w:rsidRPr="008914E3">
        <w:rPr>
          <w:szCs w:val="24"/>
        </w:rPr>
        <w:t xml:space="preserve"> – Medical Services I</w:t>
      </w:r>
      <w:r>
        <w:rPr>
          <w:szCs w:val="24"/>
        </w:rPr>
        <w:t xml:space="preserve"> &amp; II, ET &amp; R</w:t>
      </w:r>
    </w:p>
    <w:p w:rsidR="007A7EAC" w:rsidRPr="008914E3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  <w:r w:rsidRPr="008914E3">
        <w:rPr>
          <w:szCs w:val="24"/>
        </w:rPr>
        <w:tab/>
        <w:t>DDG – PHS II</w:t>
      </w:r>
    </w:p>
    <w:p w:rsidR="007A7EAC" w:rsidRPr="008914E3" w:rsidRDefault="007A7EAC" w:rsidP="007A7EAC">
      <w:pPr>
        <w:pStyle w:val="BodyTextFirstIndent"/>
        <w:spacing w:after="0"/>
        <w:ind w:firstLine="0"/>
        <w:jc w:val="both"/>
        <w:rPr>
          <w:szCs w:val="24"/>
        </w:rPr>
      </w:pPr>
      <w:r w:rsidRPr="008914E3">
        <w:rPr>
          <w:szCs w:val="24"/>
        </w:rPr>
        <w:tab/>
        <w:t>Directors (MCH / TCS / MS / Private Health</w:t>
      </w:r>
      <w:r>
        <w:rPr>
          <w:szCs w:val="24"/>
        </w:rPr>
        <w:t xml:space="preserve"> </w:t>
      </w:r>
      <w:r w:rsidRPr="008914E3">
        <w:rPr>
          <w:szCs w:val="24"/>
        </w:rPr>
        <w:t>Sector</w:t>
      </w:r>
      <w:r>
        <w:rPr>
          <w:szCs w:val="24"/>
        </w:rPr>
        <w:t xml:space="preserve"> Development / Nursing</w:t>
      </w:r>
      <w:r w:rsidRPr="008914E3">
        <w:rPr>
          <w:szCs w:val="24"/>
        </w:rPr>
        <w:t>)</w:t>
      </w:r>
    </w:p>
    <w:p w:rsidR="007A7EAC" w:rsidRPr="008914E3" w:rsidRDefault="007A7EAC" w:rsidP="007A7EAC">
      <w:pPr>
        <w:pStyle w:val="BodyTextFirstIndent"/>
        <w:spacing w:after="0"/>
        <w:ind w:left="900" w:hanging="180"/>
        <w:jc w:val="both"/>
        <w:rPr>
          <w:szCs w:val="24"/>
        </w:rPr>
      </w:pPr>
      <w:r w:rsidRPr="008914E3">
        <w:rPr>
          <w:szCs w:val="24"/>
        </w:rPr>
        <w:t>President</w:t>
      </w:r>
      <w:r>
        <w:rPr>
          <w:szCs w:val="24"/>
        </w:rPr>
        <w:t>s -</w:t>
      </w:r>
      <w:r w:rsidRPr="008914E3">
        <w:rPr>
          <w:szCs w:val="24"/>
        </w:rPr>
        <w:t xml:space="preserve"> Sri Lanka College of Obstetricians &amp; </w:t>
      </w:r>
      <w:proofErr w:type="spellStart"/>
      <w:r w:rsidRPr="008914E3">
        <w:rPr>
          <w:szCs w:val="24"/>
        </w:rPr>
        <w:t>Gynecologists</w:t>
      </w:r>
      <w:proofErr w:type="spellEnd"/>
      <w:r>
        <w:rPr>
          <w:szCs w:val="24"/>
        </w:rPr>
        <w:t xml:space="preserve">/ </w:t>
      </w:r>
      <w:r w:rsidRPr="008914E3">
        <w:rPr>
          <w:szCs w:val="24"/>
        </w:rPr>
        <w:t xml:space="preserve">Sri Lanka College of </w:t>
      </w:r>
      <w:proofErr w:type="spellStart"/>
      <w:r w:rsidRPr="008914E3">
        <w:rPr>
          <w:szCs w:val="24"/>
        </w:rPr>
        <w:t>Pediatricians</w:t>
      </w:r>
      <w:proofErr w:type="spellEnd"/>
      <w:r w:rsidRPr="008914E3">
        <w:rPr>
          <w:szCs w:val="24"/>
        </w:rPr>
        <w:t xml:space="preserve"> / College of Community Physicians of Sri Lanka / Sri Lanka College of Forensic Pathologists</w:t>
      </w:r>
      <w:r>
        <w:rPr>
          <w:szCs w:val="24"/>
        </w:rPr>
        <w:t xml:space="preserve"> </w:t>
      </w:r>
      <w:r w:rsidRPr="008914E3">
        <w:rPr>
          <w:szCs w:val="24"/>
        </w:rPr>
        <w:t>/ Perinatal Society of Sri Lanka</w:t>
      </w:r>
      <w:r>
        <w:rPr>
          <w:szCs w:val="24"/>
        </w:rPr>
        <w:t xml:space="preserve"> </w:t>
      </w:r>
      <w:r w:rsidRPr="008914E3">
        <w:rPr>
          <w:szCs w:val="24"/>
        </w:rPr>
        <w:t>/ Sri Lanka College of Pathologists</w:t>
      </w:r>
      <w:r>
        <w:rPr>
          <w:szCs w:val="24"/>
        </w:rPr>
        <w:t xml:space="preserve"> </w:t>
      </w:r>
      <w:r w:rsidRPr="008914E3">
        <w:rPr>
          <w:szCs w:val="24"/>
        </w:rPr>
        <w:t>/ Sri Lanka College of Administrators</w:t>
      </w:r>
      <w:r>
        <w:rPr>
          <w:szCs w:val="24"/>
        </w:rPr>
        <w:t xml:space="preserve"> </w:t>
      </w:r>
      <w:r w:rsidRPr="008914E3">
        <w:rPr>
          <w:szCs w:val="24"/>
        </w:rPr>
        <w:t>/ Sri Lanka</w:t>
      </w:r>
      <w:r>
        <w:rPr>
          <w:szCs w:val="24"/>
        </w:rPr>
        <w:t xml:space="preserve"> Medical Association</w:t>
      </w:r>
    </w:p>
    <w:p w:rsidR="00054AEC" w:rsidRDefault="00054AEC" w:rsidP="007A7EAC">
      <w:pPr>
        <w:jc w:val="both"/>
        <w:rPr>
          <w:rFonts w:ascii="DL-Paras." w:hAnsi="DL-Paras."/>
          <w:b w:val="0"/>
          <w:sz w:val="24"/>
          <w:szCs w:val="24"/>
        </w:rPr>
      </w:pPr>
    </w:p>
    <w:sectPr w:rsidR="00054AEC" w:rsidSect="005414D0">
      <w:footerReference w:type="default" r:id="rId17"/>
      <w:pgSz w:w="11907" w:h="16839" w:code="9"/>
      <w:pgMar w:top="360" w:right="1109" w:bottom="0" w:left="1440" w:header="720" w:footer="654" w:gutter="0"/>
      <w:cols w:space="720"/>
      <w:docGrid w:linePitch="3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85D" w:rsidRDefault="00D0385D">
      <w:r>
        <w:separator/>
      </w:r>
    </w:p>
  </w:endnote>
  <w:endnote w:type="continuationSeparator" w:id="0">
    <w:p w:rsidR="00D0385D" w:rsidRDefault="00D03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L-Paras.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MGanganee">
    <w:charset w:val="00"/>
    <w:family w:val="auto"/>
    <w:pitch w:val="variable"/>
    <w:sig w:usb0="00000083" w:usb1="00000000" w:usb2="00000000" w:usb3="00000000" w:csb0="00000009" w:csb1="00000000"/>
  </w:font>
  <w:font w:name="FMBinduma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Mi_Nelum98">
    <w:charset w:val="00"/>
    <w:family w:val="auto"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Kalaham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24D" w:rsidRDefault="008173B0" w:rsidP="005414D0">
    <w:pPr>
      <w:pStyle w:val="Footer"/>
      <w:tabs>
        <w:tab w:val="clear" w:pos="4320"/>
        <w:tab w:val="clear" w:pos="8640"/>
        <w:tab w:val="left" w:pos="2784"/>
      </w:tabs>
    </w:pPr>
    <w:r w:rsidRPr="008173B0">
      <w:rPr>
        <w:noProof/>
        <w:sz w:val="20"/>
        <w:lang w:eastAsia="en-US" w:bidi="si-L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-45pt;margin-top:14pt;width:534pt;height:26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" stroked="f">
          <v:textbox>
            <w:txbxContent>
              <w:p w:rsidR="00A83822" w:rsidRDefault="00251EEE">
                <w:pPr>
                  <w:jc w:val="center"/>
                  <w:rPr>
                    <w:rFonts w:ascii="Kalaham" w:hAnsi="Kalaham"/>
                    <w:b w:val="0"/>
                    <w:sz w:val="18"/>
                  </w:rPr>
                </w:pPr>
                <w:r>
                  <w:rPr>
                    <w:rFonts w:ascii="FMBindumathi" w:hAnsi="FMBindumathi"/>
                    <w:b w:val="0"/>
                    <w:sz w:val="18"/>
                  </w:rPr>
                  <w:t xml:space="preserve">385" </w:t>
                </w:r>
                <w:proofErr w:type="spellStart"/>
                <w:r>
                  <w:rPr>
                    <w:rFonts w:ascii="FMBindumathi" w:hAnsi="FMBindumathi"/>
                    <w:b w:val="0"/>
                    <w:sz w:val="18"/>
                  </w:rPr>
                  <w:t>mQcH</w:t>
                </w:r>
                <w:proofErr w:type="spellEnd"/>
                <w:r>
                  <w:rPr>
                    <w:rFonts w:ascii="FMBindumathi" w:hAnsi="FMBindumathi"/>
                    <w:b w:val="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FMBindumathi" w:hAnsi="FMBindumathi"/>
                    <w:b w:val="0"/>
                    <w:sz w:val="18"/>
                  </w:rPr>
                  <w:t>noafo</w:t>
                </w:r>
                <w:r w:rsidR="00D867AD">
                  <w:rPr>
                    <w:rFonts w:ascii="FMBindumathi" w:hAnsi="FMBindumathi"/>
                    <w:b w:val="0"/>
                    <w:sz w:val="18"/>
                  </w:rPr>
                  <w:t>a.u</w:t>
                </w:r>
                <w:proofErr w:type="spellEnd"/>
                <w:r w:rsidR="00D867AD">
                  <w:rPr>
                    <w:rFonts w:ascii="FMBindumathi" w:hAnsi="FMBindumathi"/>
                    <w:b w:val="0"/>
                    <w:sz w:val="18"/>
                  </w:rPr>
                  <w:t xml:space="preserve"> </w:t>
                </w:r>
                <w:proofErr w:type="spellStart"/>
                <w:r w:rsidR="00D867AD">
                  <w:rPr>
                    <w:rFonts w:ascii="FMBindumathi" w:hAnsi="FMBindumathi"/>
                    <w:b w:val="0"/>
                    <w:sz w:val="18"/>
                  </w:rPr>
                  <w:t>jsu,jxY</w:t>
                </w:r>
                <w:proofErr w:type="spellEnd"/>
                <w:r w:rsidR="00D867AD">
                  <w:rPr>
                    <w:rFonts w:ascii="FMBindumathi" w:hAnsi="FMBindumathi"/>
                    <w:b w:val="0"/>
                    <w:sz w:val="18"/>
                  </w:rPr>
                  <w:t xml:space="preserve"> </w:t>
                </w:r>
                <w:proofErr w:type="spellStart"/>
                <w:r w:rsidR="00D867AD">
                  <w:rPr>
                    <w:rFonts w:ascii="FMBindumathi" w:hAnsi="FMBindumathi"/>
                    <w:b w:val="0"/>
                    <w:sz w:val="18"/>
                  </w:rPr>
                  <w:t>ysus</w:t>
                </w:r>
                <w:proofErr w:type="spellEnd"/>
                <w:r w:rsidR="00D867AD">
                  <w:rPr>
                    <w:rFonts w:ascii="FMBindumathi" w:hAnsi="FMBindumathi"/>
                    <w:b w:val="0"/>
                    <w:sz w:val="18"/>
                  </w:rPr>
                  <w:t xml:space="preserve"> </w:t>
                </w:r>
                <w:proofErr w:type="spellStart"/>
                <w:r w:rsidR="00D867AD">
                  <w:rPr>
                    <w:rFonts w:ascii="FMBindumathi" w:hAnsi="FMBindumathi"/>
                    <w:b w:val="0"/>
                    <w:sz w:val="18"/>
                  </w:rPr>
                  <w:t>udj</w:t>
                </w:r>
                <w:proofErr w:type="spellEnd"/>
                <w:r w:rsidR="00D867AD">
                  <w:rPr>
                    <w:rFonts w:ascii="FMBindumathi" w:hAnsi="FMBindumathi"/>
                    <w:b w:val="0"/>
                    <w:sz w:val="18"/>
                  </w:rPr>
                  <w:t xml:space="preserve">;" </w:t>
                </w:r>
                <w:proofErr w:type="spellStart"/>
                <w:r w:rsidR="00D867AD">
                  <w:rPr>
                    <w:rFonts w:ascii="FMBindumathi" w:hAnsi="FMBindumathi"/>
                    <w:b w:val="0"/>
                    <w:sz w:val="18"/>
                  </w:rPr>
                  <w:t>fld</w:t>
                </w:r>
                <w:proofErr w:type="spellEnd"/>
                <w:r w:rsidR="00D867AD">
                  <w:rPr>
                    <w:rFonts w:ascii="FMBindumathi" w:hAnsi="FMBindumathi"/>
                    <w:b w:val="0"/>
                    <w:sz w:val="18"/>
                  </w:rPr>
                  <w:t xml:space="preserve">&lt;U 10' </w:t>
                </w:r>
                <w:r>
                  <w:rPr>
                    <w:rFonts w:ascii="FMBindumathi" w:hAnsi="FMBindumathi"/>
                    <w:b w:val="0"/>
                    <w:sz w:val="18"/>
                  </w:rPr>
                  <w:t xml:space="preserve"> </w:t>
                </w:r>
                <w:r>
                  <w:rPr>
                    <w:rFonts w:ascii="Kalaham" w:hAnsi="Kalaham"/>
                    <w:b w:val="0"/>
                    <w:sz w:val="18"/>
                  </w:rPr>
                  <w:t>385</w:t>
                </w:r>
                <w:r>
                  <w:rPr>
                    <w:b w:val="0"/>
                    <w:sz w:val="18"/>
                  </w:rPr>
                  <w:t>,</w:t>
                </w:r>
                <w:r>
                  <w:rPr>
                    <w:rFonts w:ascii="Kalaham" w:hAnsi="Kalaham"/>
                    <w:b w:val="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Kalaham" w:hAnsi="Kalaham"/>
                    <w:b w:val="0"/>
                    <w:sz w:val="18"/>
                  </w:rPr>
                  <w:t>tzf;fj;Jf;Fhpa</w:t>
                </w:r>
                <w:proofErr w:type="spellEnd"/>
                <w:r>
                  <w:rPr>
                    <w:rFonts w:ascii="Kalaham" w:hAnsi="Kalaham"/>
                    <w:b w:val="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Kalaham" w:hAnsi="Kalaham"/>
                    <w:b w:val="0"/>
                    <w:sz w:val="18"/>
                  </w:rPr>
                  <w:t>gj;Njfk</w:t>
                </w:r>
                <w:proofErr w:type="spellEnd"/>
                <w:r>
                  <w:rPr>
                    <w:rFonts w:ascii="Kalaham" w:hAnsi="Kalaham"/>
                    <w:b w:val="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Kalaham" w:hAnsi="Kalaham"/>
                    <w:b w:val="0"/>
                    <w:sz w:val="18"/>
                  </w:rPr>
                  <w:t>tpkytq;r</w:t>
                </w:r>
                <w:proofErr w:type="spellEnd"/>
                <w:r>
                  <w:rPr>
                    <w:rFonts w:ascii="Kalaham" w:hAnsi="Kalaham"/>
                    <w:b w:val="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Kalaham" w:hAnsi="Kalaham"/>
                    <w:b w:val="0"/>
                    <w:sz w:val="18"/>
                  </w:rPr>
                  <w:t>NjNuh</w:t>
                </w:r>
                <w:proofErr w:type="spellEnd"/>
                <w:r>
                  <w:rPr>
                    <w:rFonts w:ascii="Kalaham" w:hAnsi="Kalaham"/>
                    <w:b w:val="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Kalaham" w:hAnsi="Kalaham"/>
                    <w:b w:val="0"/>
                    <w:sz w:val="18"/>
                  </w:rPr>
                  <w:t>khtj;ij</w:t>
                </w:r>
                <w:proofErr w:type="spellEnd"/>
                <w:r>
                  <w:rPr>
                    <w:b w:val="0"/>
                    <w:sz w:val="18"/>
                  </w:rPr>
                  <w:t>,</w:t>
                </w:r>
                <w:r>
                  <w:rPr>
                    <w:rFonts w:ascii="Kalaham" w:hAnsi="Kalaham"/>
                    <w:b w:val="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Kalaham" w:hAnsi="Kalaham"/>
                    <w:b w:val="0"/>
                    <w:sz w:val="18"/>
                  </w:rPr>
                  <w:t>nfhOk;G</w:t>
                </w:r>
                <w:proofErr w:type="spellEnd"/>
                <w:r>
                  <w:rPr>
                    <w:rFonts w:ascii="Kalaham" w:hAnsi="Kalaham"/>
                    <w:b w:val="0"/>
                    <w:sz w:val="18"/>
                  </w:rPr>
                  <w:t xml:space="preserve"> 10.</w:t>
                </w:r>
              </w:p>
              <w:p w:rsidR="00A83822" w:rsidRDefault="00251EEE">
                <w:pPr>
                  <w:jc w:val="center"/>
                  <w:rPr>
                    <w:rFonts w:ascii="Kalaham" w:hAnsi="Kalaham"/>
                    <w:b w:val="0"/>
                    <w:sz w:val="18"/>
                  </w:rPr>
                </w:pPr>
                <w:r>
                  <w:rPr>
                    <w:b w:val="0"/>
                    <w:sz w:val="18"/>
                  </w:rPr>
                  <w:t xml:space="preserve">385, Rev. </w:t>
                </w:r>
                <w:proofErr w:type="spellStart"/>
                <w:r>
                  <w:rPr>
                    <w:b w:val="0"/>
                    <w:sz w:val="18"/>
                  </w:rPr>
                  <w:t>Baddegama</w:t>
                </w:r>
                <w:proofErr w:type="spellEnd"/>
                <w:r>
                  <w:rPr>
                    <w:b w:val="0"/>
                    <w:sz w:val="18"/>
                  </w:rPr>
                  <w:t xml:space="preserve"> </w:t>
                </w:r>
                <w:proofErr w:type="spellStart"/>
                <w:r>
                  <w:rPr>
                    <w:b w:val="0"/>
                    <w:sz w:val="18"/>
                  </w:rPr>
                  <w:t>Wimalawansa</w:t>
                </w:r>
                <w:proofErr w:type="spellEnd"/>
                <w:r>
                  <w:rPr>
                    <w:b w:val="0"/>
                    <w:sz w:val="18"/>
                  </w:rPr>
                  <w:t xml:space="preserve"> </w:t>
                </w:r>
                <w:proofErr w:type="spellStart"/>
                <w:r>
                  <w:rPr>
                    <w:b w:val="0"/>
                    <w:sz w:val="18"/>
                  </w:rPr>
                  <w:t>Thero</w:t>
                </w:r>
                <w:proofErr w:type="spellEnd"/>
                <w:r>
                  <w:rPr>
                    <w:b w:val="0"/>
                    <w:sz w:val="18"/>
                  </w:rPr>
                  <w:t xml:space="preserve"> </w:t>
                </w:r>
                <w:proofErr w:type="spellStart"/>
                <w:r>
                  <w:rPr>
                    <w:b w:val="0"/>
                    <w:sz w:val="18"/>
                  </w:rPr>
                  <w:t>Mawatha</w:t>
                </w:r>
                <w:proofErr w:type="spellEnd"/>
                <w:r>
                  <w:rPr>
                    <w:b w:val="0"/>
                    <w:sz w:val="18"/>
                  </w:rPr>
                  <w:t>, Colombo 10, Sri Lanka.</w:t>
                </w:r>
                <w:r>
                  <w:rPr>
                    <w:rFonts w:ascii="Kalaham" w:hAnsi="Kalaham"/>
                    <w:b w:val="0"/>
                    <w:sz w:val="18"/>
                  </w:rPr>
                  <w:t xml:space="preserve"> </w:t>
                </w:r>
              </w:p>
              <w:p w:rsidR="00A83822" w:rsidRDefault="00A83822"/>
            </w:txbxContent>
          </v:textbox>
        </v:shape>
      </w:pict>
    </w:r>
    <w:r w:rsidRPr="008173B0">
      <w:rPr>
        <w:noProof/>
        <w:sz w:val="20"/>
        <w:lang w:eastAsia="en-US" w:bidi="si-LK"/>
      </w:rPr>
      <w:pict>
        <v:line id="Line 2" o:spid="_x0000_s4097" style="position:absolute;z-index:251658240;visibility:visible" from="-99pt,16.7pt" to="535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WyEgIAACkEAAAOAAAAZHJzL2Uyb0RvYy54bWysU02P2yAQvVfqf0DcE3/UzS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85D" w:rsidRDefault="00D0385D">
      <w:r>
        <w:separator/>
      </w:r>
    </w:p>
  </w:footnote>
  <w:footnote w:type="continuationSeparator" w:id="0">
    <w:p w:rsidR="00D0385D" w:rsidRDefault="00D03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01F"/>
    <w:multiLevelType w:val="hybridMultilevel"/>
    <w:tmpl w:val="55900CB8"/>
    <w:lvl w:ilvl="0" w:tplc="3EDCFD48">
      <w:start w:val="2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E3B1A"/>
    <w:multiLevelType w:val="hybridMultilevel"/>
    <w:tmpl w:val="A34C15C0"/>
    <w:lvl w:ilvl="0" w:tplc="1A6E70D8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105D1"/>
    <w:multiLevelType w:val="hybridMultilevel"/>
    <w:tmpl w:val="C4D46A6A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830506"/>
    <w:multiLevelType w:val="hybridMultilevel"/>
    <w:tmpl w:val="3A0086F2"/>
    <w:lvl w:ilvl="0" w:tplc="D4A6724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DL-Paras." w:hAnsi="DL-Paras.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0E883BC4"/>
    <w:multiLevelType w:val="hybridMultilevel"/>
    <w:tmpl w:val="F132ACB6"/>
    <w:lvl w:ilvl="0" w:tplc="57527E4E">
      <w:start w:val="2"/>
      <w:numFmt w:val="decimalZero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0D4303"/>
    <w:multiLevelType w:val="hybridMultilevel"/>
    <w:tmpl w:val="FDFA13B8"/>
    <w:lvl w:ilvl="0" w:tplc="CE74C0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19D356E5"/>
    <w:multiLevelType w:val="hybridMultilevel"/>
    <w:tmpl w:val="EFE2765E"/>
    <w:lvl w:ilvl="0" w:tplc="F1B8C8DA">
      <w:start w:val="1"/>
      <w:numFmt w:val="decimalZero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2E783C"/>
    <w:multiLevelType w:val="hybridMultilevel"/>
    <w:tmpl w:val="76423728"/>
    <w:lvl w:ilvl="0" w:tplc="099C2270">
      <w:start w:val="1"/>
      <w:numFmt w:val="decimalZero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019A2"/>
    <w:multiLevelType w:val="hybridMultilevel"/>
    <w:tmpl w:val="749E2FD6"/>
    <w:lvl w:ilvl="0" w:tplc="506A5446">
      <w:start w:val="2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0EFE"/>
    <w:multiLevelType w:val="hybridMultilevel"/>
    <w:tmpl w:val="7AF450F0"/>
    <w:lvl w:ilvl="0" w:tplc="8B56E428">
      <w:start w:val="1"/>
      <w:numFmt w:val="decimalZero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EF2639"/>
    <w:multiLevelType w:val="hybridMultilevel"/>
    <w:tmpl w:val="7AA20888"/>
    <w:lvl w:ilvl="0" w:tplc="ECF06E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C2A5E31"/>
    <w:multiLevelType w:val="hybridMultilevel"/>
    <w:tmpl w:val="05A4B2E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0A463F"/>
    <w:multiLevelType w:val="hybridMultilevel"/>
    <w:tmpl w:val="45E49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A072C0"/>
    <w:multiLevelType w:val="hybridMultilevel"/>
    <w:tmpl w:val="BC745C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4E3A72"/>
    <w:multiLevelType w:val="hybridMultilevel"/>
    <w:tmpl w:val="C100C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61948"/>
    <w:multiLevelType w:val="hybridMultilevel"/>
    <w:tmpl w:val="BBDA36D0"/>
    <w:lvl w:ilvl="0" w:tplc="1694850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0446E1"/>
    <w:multiLevelType w:val="hybridMultilevel"/>
    <w:tmpl w:val="8D4AE9E2"/>
    <w:lvl w:ilvl="0" w:tplc="CC7E99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A9C5899"/>
    <w:multiLevelType w:val="hybridMultilevel"/>
    <w:tmpl w:val="B75E46A2"/>
    <w:lvl w:ilvl="0" w:tplc="FA88D9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EEA7AC4"/>
    <w:multiLevelType w:val="hybridMultilevel"/>
    <w:tmpl w:val="C34017B2"/>
    <w:lvl w:ilvl="0" w:tplc="06D20928">
      <w:start w:val="1"/>
      <w:numFmt w:val="decimalZero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345CED"/>
    <w:multiLevelType w:val="hybridMultilevel"/>
    <w:tmpl w:val="36EEC7BA"/>
    <w:lvl w:ilvl="0" w:tplc="68C84FDC">
      <w:start w:val="3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19"/>
  </w:num>
  <w:num w:numId="10">
    <w:abstractNumId w:val="18"/>
  </w:num>
  <w:num w:numId="11">
    <w:abstractNumId w:val="6"/>
  </w:num>
  <w:num w:numId="12">
    <w:abstractNumId w:val="9"/>
  </w:num>
  <w:num w:numId="13">
    <w:abstractNumId w:val="8"/>
  </w:num>
  <w:num w:numId="14">
    <w:abstractNumId w:val="11"/>
  </w:num>
  <w:num w:numId="15">
    <w:abstractNumId w:val="17"/>
  </w:num>
  <w:num w:numId="16">
    <w:abstractNumId w:val="16"/>
  </w:num>
  <w:num w:numId="17">
    <w:abstractNumId w:val="3"/>
  </w:num>
  <w:num w:numId="18">
    <w:abstractNumId w:val="13"/>
  </w:num>
  <w:num w:numId="19">
    <w:abstractNumId w:val="1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4143C"/>
    <w:rsid w:val="0000163D"/>
    <w:rsid w:val="00004624"/>
    <w:rsid w:val="000140D6"/>
    <w:rsid w:val="00053664"/>
    <w:rsid w:val="00054AEC"/>
    <w:rsid w:val="000A220F"/>
    <w:rsid w:val="000A4ACA"/>
    <w:rsid w:val="000D36FC"/>
    <w:rsid w:val="000D4C8C"/>
    <w:rsid w:val="000E0018"/>
    <w:rsid w:val="000E0340"/>
    <w:rsid w:val="0012174E"/>
    <w:rsid w:val="00122ED0"/>
    <w:rsid w:val="0014054E"/>
    <w:rsid w:val="00162D35"/>
    <w:rsid w:val="001843C8"/>
    <w:rsid w:val="001926AC"/>
    <w:rsid w:val="001B49DF"/>
    <w:rsid w:val="001B4A6A"/>
    <w:rsid w:val="001C3874"/>
    <w:rsid w:val="0024143C"/>
    <w:rsid w:val="00245075"/>
    <w:rsid w:val="00251EEE"/>
    <w:rsid w:val="002523BD"/>
    <w:rsid w:val="002B684F"/>
    <w:rsid w:val="002D5BB7"/>
    <w:rsid w:val="002E78BD"/>
    <w:rsid w:val="003250DD"/>
    <w:rsid w:val="003A58F3"/>
    <w:rsid w:val="003C6932"/>
    <w:rsid w:val="00434B2D"/>
    <w:rsid w:val="00455CA5"/>
    <w:rsid w:val="00457D9E"/>
    <w:rsid w:val="004628D7"/>
    <w:rsid w:val="00473E37"/>
    <w:rsid w:val="004B6AB6"/>
    <w:rsid w:val="004C3707"/>
    <w:rsid w:val="004D0137"/>
    <w:rsid w:val="004E4AFB"/>
    <w:rsid w:val="00503F5F"/>
    <w:rsid w:val="005414D0"/>
    <w:rsid w:val="005457B4"/>
    <w:rsid w:val="00547A5F"/>
    <w:rsid w:val="00554FB3"/>
    <w:rsid w:val="0058332A"/>
    <w:rsid w:val="005A64A9"/>
    <w:rsid w:val="005B0A9D"/>
    <w:rsid w:val="005B499C"/>
    <w:rsid w:val="005B7831"/>
    <w:rsid w:val="005C493A"/>
    <w:rsid w:val="005D6DFF"/>
    <w:rsid w:val="005E0C2B"/>
    <w:rsid w:val="00600314"/>
    <w:rsid w:val="00601CC4"/>
    <w:rsid w:val="00607868"/>
    <w:rsid w:val="00616AC4"/>
    <w:rsid w:val="00623323"/>
    <w:rsid w:val="00635D1E"/>
    <w:rsid w:val="00694779"/>
    <w:rsid w:val="006A43BB"/>
    <w:rsid w:val="006A524D"/>
    <w:rsid w:val="006A7477"/>
    <w:rsid w:val="006D3EF0"/>
    <w:rsid w:val="006F4B7E"/>
    <w:rsid w:val="00704F3F"/>
    <w:rsid w:val="007910D9"/>
    <w:rsid w:val="007A7EAC"/>
    <w:rsid w:val="007B12CE"/>
    <w:rsid w:val="007D402D"/>
    <w:rsid w:val="007E69B7"/>
    <w:rsid w:val="008173B0"/>
    <w:rsid w:val="00825B53"/>
    <w:rsid w:val="00841CF4"/>
    <w:rsid w:val="008802E9"/>
    <w:rsid w:val="00886002"/>
    <w:rsid w:val="00887A11"/>
    <w:rsid w:val="008D362B"/>
    <w:rsid w:val="00917199"/>
    <w:rsid w:val="00942FBA"/>
    <w:rsid w:val="009645B3"/>
    <w:rsid w:val="009A4684"/>
    <w:rsid w:val="00A41B4A"/>
    <w:rsid w:val="00A637FD"/>
    <w:rsid w:val="00A70F6E"/>
    <w:rsid w:val="00A83822"/>
    <w:rsid w:val="00AB6889"/>
    <w:rsid w:val="00AC087E"/>
    <w:rsid w:val="00AD7C6C"/>
    <w:rsid w:val="00B2430C"/>
    <w:rsid w:val="00B26600"/>
    <w:rsid w:val="00B716DD"/>
    <w:rsid w:val="00B90316"/>
    <w:rsid w:val="00BA0C3B"/>
    <w:rsid w:val="00BE7B12"/>
    <w:rsid w:val="00C04420"/>
    <w:rsid w:val="00C16A6E"/>
    <w:rsid w:val="00C2409B"/>
    <w:rsid w:val="00C7736C"/>
    <w:rsid w:val="00CA2991"/>
    <w:rsid w:val="00CC6FFC"/>
    <w:rsid w:val="00CD11A6"/>
    <w:rsid w:val="00CE4D14"/>
    <w:rsid w:val="00D0385D"/>
    <w:rsid w:val="00D0621A"/>
    <w:rsid w:val="00D134FA"/>
    <w:rsid w:val="00D258FF"/>
    <w:rsid w:val="00D3330A"/>
    <w:rsid w:val="00D754E5"/>
    <w:rsid w:val="00D867AD"/>
    <w:rsid w:val="00DA6B43"/>
    <w:rsid w:val="00DF0F03"/>
    <w:rsid w:val="00DF4F35"/>
    <w:rsid w:val="00E314A6"/>
    <w:rsid w:val="00E43EB8"/>
    <w:rsid w:val="00E65928"/>
    <w:rsid w:val="00E865A7"/>
    <w:rsid w:val="00EC468A"/>
    <w:rsid w:val="00ED19CC"/>
    <w:rsid w:val="00EF3945"/>
    <w:rsid w:val="00F358BA"/>
    <w:rsid w:val="00F82DB5"/>
    <w:rsid w:val="00FC7E7E"/>
    <w:rsid w:val="00FE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822"/>
    <w:rPr>
      <w:b/>
      <w:sz w:val="22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83822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qFormat/>
    <w:rsid w:val="00A83822"/>
    <w:pPr>
      <w:keepNext/>
      <w:jc w:val="center"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38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38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83822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A83822"/>
    <w:rPr>
      <w:rFonts w:ascii="Courier New" w:hAnsi="Courier New" w:cs="Courier New"/>
      <w:b w:val="0"/>
      <w:sz w:val="20"/>
      <w:lang w:eastAsia="en-US"/>
    </w:rPr>
  </w:style>
  <w:style w:type="table" w:styleId="TableGrid">
    <w:name w:val="Table Grid"/>
    <w:basedOn w:val="TableNormal"/>
    <w:rsid w:val="00A83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rsid w:val="00A83822"/>
    <w:pPr>
      <w:autoSpaceDE w:val="0"/>
      <w:autoSpaceDN w:val="0"/>
      <w:adjustRightInd w:val="0"/>
      <w:ind w:firstLine="480"/>
    </w:pPr>
    <w:rPr>
      <w:rFonts w:ascii="FMGanganee" w:hAnsi="FMGanganee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F0F03"/>
    <w:pPr>
      <w:ind w:left="720"/>
      <w:contextualSpacing/>
    </w:pPr>
  </w:style>
  <w:style w:type="character" w:customStyle="1" w:styleId="emtext3">
    <w:name w:val="em_text3"/>
    <w:basedOn w:val="DefaultParagraphFont"/>
    <w:rsid w:val="00B716DD"/>
    <w:rPr>
      <w:color w:val="537C11"/>
    </w:rPr>
  </w:style>
  <w:style w:type="character" w:customStyle="1" w:styleId="Heading1Char">
    <w:name w:val="Heading 1 Char"/>
    <w:basedOn w:val="DefaultParagraphFont"/>
    <w:link w:val="Heading1"/>
    <w:rsid w:val="00B716DD"/>
    <w:rPr>
      <w:b/>
      <w:sz w:val="44"/>
      <w:lang w:eastAsia="ja-JP"/>
    </w:rPr>
  </w:style>
  <w:style w:type="character" w:customStyle="1" w:styleId="Heading2Char">
    <w:name w:val="Heading 2 Char"/>
    <w:basedOn w:val="DefaultParagraphFont"/>
    <w:link w:val="Heading2"/>
    <w:rsid w:val="00B716DD"/>
    <w:rPr>
      <w:b/>
      <w:sz w:val="3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A58F3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7A7EA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A7EAC"/>
    <w:rPr>
      <w:b/>
      <w:sz w:val="22"/>
      <w:lang w:eastAsia="ja-JP"/>
    </w:rPr>
  </w:style>
  <w:style w:type="paragraph" w:styleId="BodyTextFirstIndent">
    <w:name w:val="Body Text First Indent"/>
    <w:basedOn w:val="BodyText"/>
    <w:link w:val="BodyTextFirstIndentChar"/>
    <w:rsid w:val="007A7EAC"/>
    <w:pPr>
      <w:suppressAutoHyphens/>
      <w:ind w:firstLine="210"/>
    </w:pPr>
    <w:rPr>
      <w:rFonts w:eastAsia="Times New Roman"/>
      <w:b w:val="0"/>
      <w:sz w:val="24"/>
      <w:lang w:val="en-GB"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7A7EAC"/>
    <w:rPr>
      <w:rFonts w:eastAsia="Times New Roman"/>
      <w:b w:val="0"/>
      <w:sz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822"/>
    <w:rPr>
      <w:b/>
      <w:sz w:val="22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83822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qFormat/>
    <w:rsid w:val="00A83822"/>
    <w:pPr>
      <w:keepNext/>
      <w:jc w:val="center"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38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38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83822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A83822"/>
    <w:rPr>
      <w:rFonts w:ascii="Courier New" w:hAnsi="Courier New" w:cs="Courier New"/>
      <w:b w:val="0"/>
      <w:sz w:val="20"/>
      <w:lang w:eastAsia="en-US"/>
    </w:rPr>
  </w:style>
  <w:style w:type="table" w:styleId="TableGrid">
    <w:name w:val="Table Grid"/>
    <w:basedOn w:val="TableNormal"/>
    <w:rsid w:val="00A8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A83822"/>
    <w:pPr>
      <w:autoSpaceDE w:val="0"/>
      <w:autoSpaceDN w:val="0"/>
      <w:adjustRightInd w:val="0"/>
      <w:ind w:firstLine="480"/>
    </w:pPr>
    <w:rPr>
      <w:rFonts w:ascii="FMGanganee" w:hAnsi="FMGanganee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F0F03"/>
    <w:pPr>
      <w:ind w:left="720"/>
      <w:contextualSpacing/>
    </w:pPr>
  </w:style>
  <w:style w:type="character" w:customStyle="1" w:styleId="emtext3">
    <w:name w:val="em_text3"/>
    <w:basedOn w:val="DefaultParagraphFont"/>
    <w:rsid w:val="00B716DD"/>
    <w:rPr>
      <w:color w:val="537C11"/>
    </w:rPr>
  </w:style>
  <w:style w:type="character" w:customStyle="1" w:styleId="Heading1Char">
    <w:name w:val="Heading 1 Char"/>
    <w:basedOn w:val="DefaultParagraphFont"/>
    <w:link w:val="Heading1"/>
    <w:rsid w:val="00B716DD"/>
    <w:rPr>
      <w:b/>
      <w:sz w:val="44"/>
      <w:lang w:eastAsia="ja-JP"/>
    </w:rPr>
  </w:style>
  <w:style w:type="character" w:customStyle="1" w:styleId="Heading2Char">
    <w:name w:val="Heading 2 Char"/>
    <w:basedOn w:val="DefaultParagraphFont"/>
    <w:link w:val="Heading2"/>
    <w:rsid w:val="00B716DD"/>
    <w:rPr>
      <w:b/>
      <w:sz w:val="3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3A58F3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7A7EA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A7EAC"/>
    <w:rPr>
      <w:b/>
      <w:sz w:val="22"/>
      <w:lang w:eastAsia="ja-JP"/>
    </w:rPr>
  </w:style>
  <w:style w:type="paragraph" w:styleId="BodyTextFirstIndent">
    <w:name w:val="Body Text First Indent"/>
    <w:basedOn w:val="BodyText"/>
    <w:link w:val="BodyTextFirstIndentChar"/>
    <w:rsid w:val="007A7EAC"/>
    <w:pPr>
      <w:suppressAutoHyphens/>
      <w:ind w:firstLine="210"/>
    </w:pPr>
    <w:rPr>
      <w:rFonts w:eastAsia="Times New Roman"/>
      <w:b w:val="0"/>
      <w:sz w:val="24"/>
      <w:lang w:val="en-GB"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7A7EAC"/>
    <w:rPr>
      <w:rFonts w:eastAsia="Times New Roman"/>
      <w:b w:val="0"/>
      <w:sz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esident%20Letters\President%20Nov\l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xmlns="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31E7C-1091-42AF-81F5-12301D69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lhd.dot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2008-04-08T10:34:00Z</cp:lastPrinted>
  <dcterms:created xsi:type="dcterms:W3CDTF">2018-07-26T03:39:00Z</dcterms:created>
  <dcterms:modified xsi:type="dcterms:W3CDTF">2018-07-26T03:39:00Z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1030221516</vt:i4>
  </property>
</Properties>
</file>